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8CF6" w14:textId="1504FFC9" w:rsidR="002B6986" w:rsidRPr="003F2292" w:rsidRDefault="002B6986" w:rsidP="002B6986">
      <w:pPr>
        <w:rPr>
          <w:rFonts w:ascii="Verdana" w:hAnsi="Verdana"/>
          <w:b/>
          <w:caps/>
          <w:sz w:val="18"/>
          <w:szCs w:val="18"/>
          <w:lang w:val="sk-SK"/>
        </w:rPr>
      </w:pPr>
      <w:r w:rsidRPr="004B4F8E">
        <w:rPr>
          <w:rFonts w:ascii="Verdana" w:hAnsi="Verdana" w:cs="Verdana"/>
          <w:b/>
          <w:bCs/>
          <w:sz w:val="18"/>
          <w:szCs w:val="18"/>
          <w:lang w:val="sk-SK"/>
        </w:rPr>
        <w:t>Názov Obce:</w:t>
      </w:r>
      <w:r>
        <w:rPr>
          <w:rFonts w:ascii="Verdana" w:hAnsi="Verdana" w:cs="Verdana"/>
          <w:b/>
          <w:bCs/>
          <w:sz w:val="18"/>
          <w:szCs w:val="18"/>
          <w:lang w:val="sk-SK"/>
        </w:rPr>
        <w:t xml:space="preserve"> </w:t>
      </w:r>
      <w:r w:rsidR="00ED6CE0">
        <w:rPr>
          <w:rFonts w:ascii="Verdana" w:hAnsi="Verdana" w:cs="Verdana"/>
          <w:b/>
          <w:bCs/>
          <w:sz w:val="18"/>
          <w:szCs w:val="18"/>
          <w:lang w:val="sk-SK"/>
        </w:rPr>
        <w:t>Horný Kalník</w:t>
      </w:r>
    </w:p>
    <w:p w14:paraId="035E9695" w14:textId="4420761B" w:rsidR="002B6986" w:rsidRDefault="002B6986" w:rsidP="002B6986">
      <w:pPr>
        <w:spacing w:after="120" w:line="240" w:lineRule="auto"/>
        <w:ind w:left="737"/>
        <w:rPr>
          <w:rFonts w:ascii="Verdana" w:hAnsi="Verdana" w:cs="Monotype Corsiva"/>
          <w:iCs/>
          <w:noProof/>
          <w:sz w:val="18"/>
          <w:szCs w:val="18"/>
          <w:lang w:val="sk-SK"/>
        </w:rPr>
      </w:pPr>
      <w:r w:rsidRPr="004B4F8E">
        <w:rPr>
          <w:rFonts w:ascii="Verdana" w:hAnsi="Verdana" w:cs="Monotype Corsiva"/>
          <w:iCs/>
          <w:noProof/>
          <w:sz w:val="18"/>
          <w:szCs w:val="18"/>
          <w:lang w:val="sk-SK"/>
        </w:rPr>
        <w:t>IČO:</w:t>
      </w:r>
      <w:r w:rsidR="00ED6CE0">
        <w:rPr>
          <w:rFonts w:ascii="Verdana" w:hAnsi="Verdana" w:cs="Monotype Corsiva"/>
          <w:iCs/>
          <w:noProof/>
          <w:sz w:val="18"/>
          <w:szCs w:val="18"/>
          <w:lang w:val="sk-SK"/>
        </w:rPr>
        <w:t xml:space="preserve"> 00316687</w:t>
      </w:r>
    </w:p>
    <w:p w14:paraId="5EC3841B" w14:textId="399FEC7A" w:rsidR="002B6986" w:rsidRDefault="002B6986" w:rsidP="002B6986">
      <w:pPr>
        <w:spacing w:after="120" w:line="240" w:lineRule="auto"/>
        <w:ind w:left="737"/>
        <w:rPr>
          <w:rFonts w:ascii="Verdana" w:hAnsi="Verdana" w:cs="Monotype Corsiva"/>
          <w:iCs/>
          <w:noProof/>
          <w:sz w:val="18"/>
          <w:szCs w:val="18"/>
          <w:lang w:val="sk-SK"/>
        </w:rPr>
      </w:pPr>
      <w:r w:rsidRPr="004B4F8E">
        <w:rPr>
          <w:rFonts w:ascii="Verdana" w:hAnsi="Verdana" w:cs="Monotype Corsiva"/>
          <w:iCs/>
          <w:noProof/>
          <w:sz w:val="18"/>
          <w:szCs w:val="18"/>
          <w:lang w:val="sk-SK"/>
        </w:rPr>
        <w:t>so sídlom obecného úradu:</w:t>
      </w:r>
      <w:r w:rsidR="00ED6CE0">
        <w:rPr>
          <w:rFonts w:ascii="Verdana" w:hAnsi="Verdana" w:cs="Monotype Corsiva"/>
          <w:iCs/>
          <w:noProof/>
          <w:sz w:val="18"/>
          <w:szCs w:val="18"/>
          <w:lang w:val="sk-SK"/>
        </w:rPr>
        <w:t>Horný Kalník 39,  038 02 Dražkovce</w:t>
      </w:r>
    </w:p>
    <w:p w14:paraId="78CEDFD0" w14:textId="7216EB8B" w:rsidR="00695E25" w:rsidRDefault="00695E25" w:rsidP="00695E25">
      <w:pPr>
        <w:spacing w:after="120" w:line="240" w:lineRule="auto"/>
        <w:ind w:left="737"/>
        <w:rPr>
          <w:rFonts w:ascii="Verdana" w:hAnsi="Verdana" w:cs="Monotype Corsiva"/>
          <w:iCs/>
          <w:noProof/>
          <w:sz w:val="18"/>
          <w:szCs w:val="18"/>
          <w:lang w:val="sk-SK"/>
        </w:rPr>
      </w:pPr>
      <w:r w:rsidRPr="004B4F8E">
        <w:rPr>
          <w:rFonts w:ascii="Verdana" w:hAnsi="Verdana" w:cs="Monotype Corsiva"/>
          <w:iCs/>
          <w:noProof/>
          <w:sz w:val="18"/>
          <w:szCs w:val="18"/>
          <w:lang w:val="sk-SK"/>
        </w:rPr>
        <w:t xml:space="preserve">bankové spojenie:  </w:t>
      </w:r>
      <w:r w:rsidR="001810C4">
        <w:rPr>
          <w:rFonts w:ascii="Verdana" w:hAnsi="Verdana" w:cs="Monotype Corsiva"/>
          <w:iCs/>
          <w:noProof/>
          <w:sz w:val="18"/>
          <w:szCs w:val="18"/>
          <w:lang w:val="sk-SK"/>
        </w:rPr>
        <w:t>Prima</w:t>
      </w:r>
      <w:r w:rsidR="00A0190A">
        <w:rPr>
          <w:rFonts w:ascii="Verdana" w:hAnsi="Verdana" w:cs="Monotype Corsiva"/>
          <w:iCs/>
          <w:noProof/>
          <w:sz w:val="18"/>
          <w:szCs w:val="18"/>
          <w:lang w:val="sk-SK"/>
        </w:rPr>
        <w:t xml:space="preserve"> banka Slovensko,a.s.</w:t>
      </w:r>
      <w:r w:rsidRPr="004B4F8E">
        <w:rPr>
          <w:rFonts w:ascii="Verdana" w:hAnsi="Verdana" w:cs="Monotype Corsiva"/>
          <w:iCs/>
          <w:noProof/>
          <w:sz w:val="18"/>
          <w:szCs w:val="18"/>
          <w:lang w:val="sk-SK"/>
        </w:rPr>
        <w:t xml:space="preserve">                 </w:t>
      </w:r>
    </w:p>
    <w:p w14:paraId="336D160A" w14:textId="41D3DB86" w:rsidR="00695E25" w:rsidRPr="004B4F8E" w:rsidRDefault="00695E25" w:rsidP="00695E25">
      <w:pPr>
        <w:spacing w:after="120" w:line="240" w:lineRule="auto"/>
        <w:ind w:left="737"/>
        <w:rPr>
          <w:rFonts w:ascii="Verdana" w:hAnsi="Verdana" w:cs="Monotype Corsiva"/>
          <w:iCs/>
          <w:noProof/>
          <w:sz w:val="18"/>
          <w:szCs w:val="18"/>
          <w:lang w:val="sk-SK"/>
        </w:rPr>
      </w:pPr>
      <w:r w:rsidRPr="004B4F8E">
        <w:rPr>
          <w:rFonts w:ascii="Verdana" w:hAnsi="Verdana" w:cs="Monotype Corsiva"/>
          <w:iCs/>
          <w:noProof/>
          <w:sz w:val="18"/>
          <w:szCs w:val="18"/>
          <w:lang w:val="sk-SK"/>
        </w:rPr>
        <w:t>č. účtu:</w:t>
      </w:r>
      <w:r w:rsidRPr="00C92957">
        <w:t xml:space="preserve"> </w:t>
      </w:r>
      <w:r w:rsidR="006E61E7">
        <w:t>300</w:t>
      </w:r>
      <w:r w:rsidR="00070A58">
        <w:t>2013001</w:t>
      </w:r>
    </w:p>
    <w:p w14:paraId="2D5D8BF4" w14:textId="3179D88B" w:rsidR="00695E25" w:rsidRPr="004B4F8E" w:rsidRDefault="00695E25" w:rsidP="00695E25">
      <w:pPr>
        <w:spacing w:line="128" w:lineRule="atLeast"/>
        <w:ind w:firstLine="708"/>
        <w:rPr>
          <w:rFonts w:ascii="Verdana" w:hAnsi="Verdana" w:cs="Monotype Corsiva"/>
          <w:iCs/>
          <w:noProof/>
          <w:sz w:val="18"/>
          <w:szCs w:val="18"/>
          <w:lang w:val="sk-SK"/>
        </w:rPr>
      </w:pPr>
      <w:r w:rsidRPr="004B4F8E">
        <w:rPr>
          <w:rFonts w:ascii="Verdana" w:hAnsi="Verdana" w:cs="Monotype Corsiva"/>
          <w:iCs/>
          <w:noProof/>
          <w:sz w:val="18"/>
          <w:szCs w:val="18"/>
          <w:lang w:val="sk-SK"/>
        </w:rPr>
        <w:t>IBAN:</w:t>
      </w:r>
      <w:r w:rsidR="000D738D">
        <w:rPr>
          <w:rFonts w:ascii="Verdana" w:hAnsi="Verdana" w:cs="Monotype Corsiva"/>
          <w:iCs/>
          <w:noProof/>
          <w:sz w:val="18"/>
          <w:szCs w:val="18"/>
          <w:lang w:val="sk-SK"/>
        </w:rPr>
        <w:t xml:space="preserve"> SK23 5600 0000 0030 0201 3001</w:t>
      </w:r>
    </w:p>
    <w:p w14:paraId="2F209CC3" w14:textId="48A1A663" w:rsidR="002B6986" w:rsidRDefault="002B6986" w:rsidP="002B6986">
      <w:pPr>
        <w:spacing w:after="120" w:line="240" w:lineRule="auto"/>
        <w:ind w:left="737"/>
        <w:rPr>
          <w:rFonts w:ascii="Verdana" w:hAnsi="Verdana" w:cs="Monotype Corsiva"/>
          <w:iCs/>
          <w:noProof/>
          <w:sz w:val="18"/>
          <w:szCs w:val="18"/>
          <w:lang w:val="sk-SK"/>
        </w:rPr>
      </w:pPr>
      <w:r w:rsidRPr="004B4F8E">
        <w:rPr>
          <w:rFonts w:ascii="Verdana" w:hAnsi="Verdana" w:cs="Monotype Corsiva"/>
          <w:iCs/>
          <w:noProof/>
          <w:sz w:val="18"/>
          <w:szCs w:val="18"/>
          <w:lang w:val="sk-SK"/>
        </w:rPr>
        <w:t>adresa elektronickej pošty:</w:t>
      </w:r>
      <w:r>
        <w:rPr>
          <w:rFonts w:ascii="Verdana" w:hAnsi="Verdana" w:cs="Monotype Corsiva"/>
          <w:iCs/>
          <w:noProof/>
          <w:sz w:val="18"/>
          <w:szCs w:val="18"/>
          <w:lang w:val="sk-SK"/>
        </w:rPr>
        <w:t xml:space="preserve"> </w:t>
      </w:r>
      <w:r w:rsidR="00ED6CE0">
        <w:rPr>
          <w:rFonts w:ascii="Verdana" w:hAnsi="Verdana" w:cs="Monotype Corsiva"/>
          <w:iCs/>
          <w:noProof/>
          <w:sz w:val="18"/>
          <w:szCs w:val="18"/>
          <w:lang w:val="sk-SK"/>
        </w:rPr>
        <w:t>obechornykalnik@gmail.com</w:t>
      </w:r>
    </w:p>
    <w:p w14:paraId="1DAAB248" w14:textId="112AAB93" w:rsidR="00D91A86" w:rsidRPr="004B4F8E" w:rsidRDefault="002B6986" w:rsidP="002B6986">
      <w:pPr>
        <w:spacing w:after="0" w:line="240" w:lineRule="auto"/>
        <w:ind w:left="708"/>
        <w:rPr>
          <w:rFonts w:ascii="Verdana" w:hAnsi="Verdana" w:cs="Verdana"/>
          <w:b/>
          <w:bCs/>
          <w:sz w:val="18"/>
          <w:szCs w:val="18"/>
          <w:lang w:val="sk-SK"/>
        </w:rPr>
      </w:pPr>
      <w:r w:rsidRPr="004B4F8E">
        <w:rPr>
          <w:rFonts w:ascii="Verdana" w:hAnsi="Verdana" w:cs="Verdana"/>
          <w:b/>
          <w:bCs/>
          <w:sz w:val="18"/>
          <w:szCs w:val="18"/>
          <w:lang w:val="sk-SK"/>
        </w:rPr>
        <w:t>(„Obec“)</w:t>
      </w:r>
    </w:p>
    <w:p w14:paraId="7BF960C2" w14:textId="31C0028E" w:rsidR="006E71EB" w:rsidRPr="004B4F8E" w:rsidRDefault="006E71EB" w:rsidP="00D91A86">
      <w:pPr>
        <w:spacing w:after="0" w:line="240" w:lineRule="auto"/>
        <w:jc w:val="both"/>
        <w:rPr>
          <w:rFonts w:ascii="Verdana" w:hAnsi="Verdana" w:cs="Verdana"/>
          <w:b/>
          <w:bCs/>
          <w:sz w:val="18"/>
          <w:szCs w:val="18"/>
          <w:lang w:val="sk-SK"/>
        </w:rPr>
      </w:pPr>
    </w:p>
    <w:p w14:paraId="2901FFDE" w14:textId="77777777" w:rsidR="006E71EB" w:rsidRPr="004B4F8E" w:rsidRDefault="006E71EB" w:rsidP="006E71EB">
      <w:pPr>
        <w:spacing w:after="0" w:line="240" w:lineRule="auto"/>
        <w:rPr>
          <w:rFonts w:ascii="Verdana" w:hAnsi="Verdana" w:cs="Verdana"/>
          <w:sz w:val="18"/>
          <w:szCs w:val="18"/>
          <w:lang w:val="sk-SK"/>
        </w:rPr>
      </w:pPr>
      <w:r w:rsidRPr="004B4F8E">
        <w:rPr>
          <w:rFonts w:ascii="Verdana" w:hAnsi="Verdana" w:cs="Verdana"/>
          <w:sz w:val="18"/>
          <w:szCs w:val="18"/>
          <w:lang w:val="sk-SK"/>
        </w:rPr>
        <w:t>a</w:t>
      </w:r>
    </w:p>
    <w:p w14:paraId="4CC1B832" w14:textId="77777777" w:rsidR="006E71EB" w:rsidRPr="004B4F8E" w:rsidRDefault="006E71EB" w:rsidP="006E71EB">
      <w:pPr>
        <w:spacing w:after="0" w:line="240" w:lineRule="auto"/>
        <w:rPr>
          <w:rFonts w:ascii="Verdana" w:hAnsi="Verdana" w:cs="Verdana"/>
          <w:b/>
          <w:bCs/>
          <w:sz w:val="18"/>
          <w:szCs w:val="18"/>
          <w:lang w:val="sk-SK"/>
        </w:rPr>
      </w:pPr>
    </w:p>
    <w:p w14:paraId="3EC43A1E" w14:textId="77777777" w:rsidR="006E71EB" w:rsidRPr="004B4F8E" w:rsidRDefault="006E71EB" w:rsidP="006E71EB">
      <w:pPr>
        <w:spacing w:after="120" w:line="240" w:lineRule="auto"/>
        <w:rPr>
          <w:rFonts w:ascii="Verdana" w:hAnsi="Verdana" w:cs="Verdana"/>
          <w:b/>
          <w:bCs/>
          <w:sz w:val="18"/>
          <w:szCs w:val="18"/>
          <w:lang w:val="sk-SK"/>
        </w:rPr>
      </w:pPr>
      <w:r w:rsidRPr="004B4F8E">
        <w:rPr>
          <w:rFonts w:ascii="Verdana" w:hAnsi="Verdana" w:cs="Verdana"/>
          <w:b/>
          <w:bCs/>
          <w:sz w:val="18"/>
          <w:szCs w:val="18"/>
          <w:lang w:val="sk-SK"/>
        </w:rPr>
        <w:t>Názov: ASEKOL SK, s. r. o.</w:t>
      </w:r>
    </w:p>
    <w:p w14:paraId="08F67694" w14:textId="77777777" w:rsidR="006E71EB" w:rsidRPr="004B4F8E" w:rsidRDefault="006E71EB" w:rsidP="006E71EB">
      <w:pPr>
        <w:spacing w:after="120" w:line="240" w:lineRule="auto"/>
        <w:ind w:left="737"/>
        <w:rPr>
          <w:rFonts w:ascii="Verdana" w:hAnsi="Verdana" w:cs="Verdana"/>
          <w:sz w:val="18"/>
          <w:szCs w:val="18"/>
          <w:lang w:val="sk-SK"/>
        </w:rPr>
      </w:pPr>
      <w:r w:rsidRPr="004B4F8E">
        <w:rPr>
          <w:rFonts w:ascii="Verdana" w:hAnsi="Verdana" w:cs="Verdana"/>
          <w:sz w:val="18"/>
          <w:szCs w:val="18"/>
          <w:lang w:val="sk-SK"/>
        </w:rPr>
        <w:t>IČO: 45 602 689</w:t>
      </w:r>
    </w:p>
    <w:p w14:paraId="722FD1E5" w14:textId="77777777" w:rsidR="006E71EB" w:rsidRPr="004B4F8E" w:rsidRDefault="006E71EB" w:rsidP="006E71EB">
      <w:pPr>
        <w:spacing w:after="120" w:line="240" w:lineRule="auto"/>
        <w:ind w:left="737"/>
        <w:rPr>
          <w:rFonts w:ascii="Verdana" w:hAnsi="Verdana" w:cs="Monotype Corsiva"/>
          <w:iCs/>
          <w:noProof/>
          <w:sz w:val="18"/>
          <w:szCs w:val="18"/>
          <w:lang w:val="sk-SK"/>
        </w:rPr>
      </w:pPr>
      <w:r w:rsidRPr="004B4F8E">
        <w:rPr>
          <w:rFonts w:ascii="Verdana" w:hAnsi="Verdana" w:cs="Monotype Corsiva"/>
          <w:iCs/>
          <w:noProof/>
          <w:sz w:val="18"/>
          <w:szCs w:val="18"/>
          <w:lang w:val="sk-SK"/>
        </w:rPr>
        <w:t>DIČ: 2023076594</w:t>
      </w:r>
    </w:p>
    <w:p w14:paraId="2F943EFF" w14:textId="77777777" w:rsidR="006E71EB" w:rsidRPr="004B4F8E" w:rsidRDefault="006E71EB" w:rsidP="006E71EB">
      <w:pPr>
        <w:spacing w:after="120" w:line="240" w:lineRule="auto"/>
        <w:ind w:left="737"/>
        <w:rPr>
          <w:rFonts w:ascii="Verdana" w:hAnsi="Verdana" w:cs="Monotype Corsiva"/>
          <w:iCs/>
          <w:noProof/>
          <w:sz w:val="18"/>
          <w:szCs w:val="18"/>
          <w:lang w:val="sk-SK"/>
        </w:rPr>
      </w:pPr>
      <w:r w:rsidRPr="004B4F8E">
        <w:rPr>
          <w:rFonts w:ascii="Verdana" w:hAnsi="Verdana" w:cs="Monotype Corsiva"/>
          <w:iCs/>
          <w:noProof/>
          <w:sz w:val="18"/>
          <w:szCs w:val="18"/>
          <w:lang w:val="sk-SK"/>
        </w:rPr>
        <w:t>IČ DPH: SK2023076594</w:t>
      </w:r>
    </w:p>
    <w:p w14:paraId="65417967" w14:textId="77777777" w:rsidR="006E71EB" w:rsidRPr="004B4F8E" w:rsidRDefault="006E71EB" w:rsidP="006E71EB">
      <w:pPr>
        <w:spacing w:after="120" w:line="240" w:lineRule="auto"/>
        <w:ind w:left="737"/>
        <w:rPr>
          <w:rFonts w:ascii="Verdana" w:hAnsi="Verdana" w:cs="Arial"/>
          <w:iCs/>
          <w:noProof/>
          <w:sz w:val="18"/>
          <w:szCs w:val="18"/>
          <w:lang w:val="sk-SK" w:eastAsia="cs-CZ"/>
        </w:rPr>
      </w:pPr>
      <w:r w:rsidRPr="004B4F8E">
        <w:rPr>
          <w:rFonts w:ascii="Verdana" w:hAnsi="Verdana" w:cs="Verdana"/>
          <w:sz w:val="18"/>
          <w:szCs w:val="18"/>
          <w:lang w:val="sk-SK"/>
        </w:rPr>
        <w:t xml:space="preserve">so sídlom: </w:t>
      </w:r>
      <w:r w:rsidRPr="004B4F8E">
        <w:rPr>
          <w:rFonts w:ascii="Verdana" w:hAnsi="Verdana" w:cs="Arial"/>
          <w:iCs/>
          <w:noProof/>
          <w:sz w:val="18"/>
          <w:szCs w:val="18"/>
          <w:lang w:val="sk-SK" w:eastAsia="cs-CZ"/>
        </w:rPr>
        <w:t>Lamačská cesta 45, 841 03 Bratislava</w:t>
      </w:r>
    </w:p>
    <w:p w14:paraId="1BDB4A2C" w14:textId="77777777" w:rsidR="006E71EB" w:rsidRPr="004B4F8E" w:rsidRDefault="006E71EB" w:rsidP="006E71EB">
      <w:pPr>
        <w:spacing w:after="120" w:line="240" w:lineRule="auto"/>
        <w:ind w:left="737"/>
        <w:rPr>
          <w:rFonts w:ascii="Verdana" w:hAnsi="Verdana" w:cs="Verdana"/>
          <w:sz w:val="18"/>
          <w:szCs w:val="18"/>
          <w:lang w:val="sk-SK"/>
        </w:rPr>
      </w:pPr>
      <w:r w:rsidRPr="004B4F8E">
        <w:rPr>
          <w:rFonts w:ascii="Verdana" w:hAnsi="Verdana" w:cs="Verdana"/>
          <w:sz w:val="18"/>
          <w:szCs w:val="18"/>
          <w:lang w:val="sk-SK"/>
        </w:rPr>
        <w:t>zapísaná v obchodnom registri vedenom Okresným súdom Bratislava I</w:t>
      </w:r>
    </w:p>
    <w:p w14:paraId="46B94716" w14:textId="77777777" w:rsidR="006E71EB" w:rsidRPr="004B4F8E" w:rsidRDefault="006E71EB" w:rsidP="006E71EB">
      <w:pPr>
        <w:spacing w:after="120" w:line="240" w:lineRule="auto"/>
        <w:ind w:left="737"/>
        <w:rPr>
          <w:rFonts w:ascii="Verdana" w:hAnsi="Verdana" w:cs="Verdana"/>
          <w:sz w:val="18"/>
          <w:szCs w:val="18"/>
          <w:lang w:val="sk-SK"/>
        </w:rPr>
      </w:pPr>
      <w:r w:rsidRPr="004B4F8E">
        <w:rPr>
          <w:rFonts w:ascii="Verdana" w:hAnsi="Verdana" w:cs="Verdana"/>
          <w:sz w:val="18"/>
          <w:szCs w:val="18"/>
          <w:lang w:val="sk-SK"/>
        </w:rPr>
        <w:t>oddiel: Sro</w:t>
      </w:r>
    </w:p>
    <w:p w14:paraId="4CE8ED4F" w14:textId="77777777" w:rsidR="006E71EB" w:rsidRPr="004B4F8E" w:rsidRDefault="006E71EB" w:rsidP="006E71EB">
      <w:pPr>
        <w:spacing w:after="120" w:line="240" w:lineRule="auto"/>
        <w:ind w:left="737"/>
        <w:rPr>
          <w:rFonts w:ascii="Verdana" w:hAnsi="Verdana" w:cs="Verdana"/>
          <w:sz w:val="18"/>
          <w:szCs w:val="18"/>
          <w:lang w:val="sk-SK"/>
        </w:rPr>
      </w:pPr>
      <w:r w:rsidRPr="004B4F8E">
        <w:rPr>
          <w:rFonts w:ascii="Verdana" w:hAnsi="Verdana" w:cs="Verdana"/>
          <w:sz w:val="18"/>
          <w:szCs w:val="18"/>
          <w:lang w:val="sk-SK"/>
        </w:rPr>
        <w:t>vložka číslo: 66339/B</w:t>
      </w:r>
    </w:p>
    <w:p w14:paraId="1EE4D322" w14:textId="77777777" w:rsidR="006E71EB" w:rsidRPr="004B4F8E" w:rsidRDefault="006E71EB" w:rsidP="006E71EB">
      <w:pPr>
        <w:spacing w:after="120" w:line="240" w:lineRule="auto"/>
        <w:ind w:left="737"/>
        <w:rPr>
          <w:rFonts w:ascii="Verdana" w:hAnsi="Verdana" w:cs="Verdana"/>
          <w:noProof/>
          <w:sz w:val="18"/>
          <w:szCs w:val="18"/>
          <w:lang w:val="sk-SK"/>
        </w:rPr>
      </w:pPr>
      <w:r w:rsidRPr="004B4F8E">
        <w:rPr>
          <w:rFonts w:ascii="Verdana" w:hAnsi="Verdana" w:cs="Verdana"/>
          <w:sz w:val="18"/>
          <w:szCs w:val="18"/>
          <w:lang w:val="sk-SK"/>
        </w:rPr>
        <w:t>bankové spojenie: Československá obchodná banka a. s., č. účtu:</w:t>
      </w:r>
      <w:r w:rsidRPr="004B4F8E">
        <w:rPr>
          <w:rFonts w:ascii="Verdana" w:hAnsi="Verdana" w:cs="Verdana"/>
          <w:bCs/>
          <w:sz w:val="18"/>
          <w:szCs w:val="18"/>
          <w:lang w:val="sk-SK"/>
        </w:rPr>
        <w:t>25784753</w:t>
      </w:r>
      <w:r w:rsidRPr="004B4F8E">
        <w:rPr>
          <w:rFonts w:ascii="Verdana" w:hAnsi="Verdana" w:cs="Verdana"/>
          <w:noProof/>
          <w:sz w:val="18"/>
          <w:szCs w:val="18"/>
          <w:lang w:val="sk-SK"/>
        </w:rPr>
        <w:t>/7500</w:t>
      </w:r>
    </w:p>
    <w:p w14:paraId="4B847440" w14:textId="77777777" w:rsidR="006E71EB" w:rsidRPr="004B4F8E" w:rsidRDefault="006E71EB" w:rsidP="006E71EB">
      <w:pPr>
        <w:spacing w:after="120" w:line="240" w:lineRule="auto"/>
        <w:ind w:left="737"/>
        <w:rPr>
          <w:rFonts w:ascii="Verdana" w:hAnsi="Verdana" w:cs="Verdana"/>
          <w:sz w:val="18"/>
          <w:szCs w:val="18"/>
          <w:lang w:val="sk-SK"/>
        </w:rPr>
      </w:pPr>
      <w:r w:rsidRPr="004B4F8E">
        <w:rPr>
          <w:rFonts w:ascii="Verdana" w:hAnsi="Verdana" w:cs="Verdana"/>
          <w:sz w:val="18"/>
          <w:szCs w:val="18"/>
          <w:lang w:val="sk-SK"/>
        </w:rPr>
        <w:t xml:space="preserve">adresa elektronickej pošty: </w:t>
      </w:r>
      <w:hyperlink r:id="rId8" w:history="1">
        <w:r w:rsidRPr="004B4F8E">
          <w:rPr>
            <w:rStyle w:val="Hypertextovprepojenie"/>
            <w:rFonts w:ascii="Verdana" w:hAnsi="Verdana" w:cs="Verdana"/>
            <w:sz w:val="18"/>
            <w:szCs w:val="18"/>
            <w:lang w:val="sk-SK"/>
          </w:rPr>
          <w:t>info@asekol.sk</w:t>
        </w:r>
      </w:hyperlink>
    </w:p>
    <w:p w14:paraId="336C9E3B" w14:textId="77777777" w:rsidR="006E71EB" w:rsidRPr="004B4F8E" w:rsidRDefault="006E71EB" w:rsidP="006E71EB">
      <w:pPr>
        <w:spacing w:after="120"/>
        <w:ind w:left="708"/>
        <w:rPr>
          <w:rStyle w:val="StylArial9b"/>
          <w:rFonts w:ascii="Verdana" w:hAnsi="Verdana" w:cs="Verdana"/>
          <w:iCs/>
          <w:lang w:val="sk-SK"/>
        </w:rPr>
      </w:pPr>
      <w:r w:rsidRPr="004B4F8E">
        <w:rPr>
          <w:rStyle w:val="StylArial9b"/>
          <w:rFonts w:ascii="Verdana" w:hAnsi="Verdana" w:cs="Verdana"/>
          <w:iCs/>
          <w:lang w:val="sk-SK"/>
        </w:rPr>
        <w:t xml:space="preserve">IBAN: </w:t>
      </w:r>
      <w:r w:rsidRPr="004B4F8E">
        <w:rPr>
          <w:rFonts w:ascii="Verdana" w:hAnsi="Verdana" w:cs="Verdana"/>
          <w:iCs/>
          <w:sz w:val="18"/>
          <w:szCs w:val="18"/>
          <w:lang w:val="sk-SK"/>
        </w:rPr>
        <w:t>SK5075000000000025784753</w:t>
      </w:r>
    </w:p>
    <w:p w14:paraId="68FF153F" w14:textId="77777777" w:rsidR="006E71EB" w:rsidRPr="004B4F8E" w:rsidRDefault="006E71EB" w:rsidP="006E71EB">
      <w:pPr>
        <w:spacing w:after="0" w:line="240" w:lineRule="auto"/>
        <w:ind w:left="737"/>
        <w:rPr>
          <w:rFonts w:ascii="Verdana" w:hAnsi="Verdana" w:cs="Verdana"/>
          <w:b/>
          <w:bCs/>
          <w:sz w:val="18"/>
          <w:szCs w:val="18"/>
          <w:lang w:val="sk-SK"/>
        </w:rPr>
      </w:pPr>
      <w:r w:rsidRPr="004B4F8E">
        <w:rPr>
          <w:rFonts w:ascii="Verdana" w:hAnsi="Verdana" w:cs="Verdana"/>
          <w:b/>
          <w:bCs/>
          <w:sz w:val="18"/>
          <w:szCs w:val="18"/>
          <w:lang w:val="sk-SK"/>
        </w:rPr>
        <w:t>(</w:t>
      </w:r>
      <w:r w:rsidRPr="004B4F8E">
        <w:rPr>
          <w:rFonts w:ascii="Verdana" w:hAnsi="Verdana" w:cs="Verdana"/>
          <w:b/>
          <w:bCs/>
          <w:iCs/>
          <w:sz w:val="18"/>
          <w:szCs w:val="18"/>
          <w:lang w:val="sk-SK"/>
        </w:rPr>
        <w:t>„OZV“ alebo „ASEKOL SK, s.r. o.“</w:t>
      </w:r>
      <w:r w:rsidRPr="004B4F8E">
        <w:rPr>
          <w:rFonts w:ascii="Verdana" w:hAnsi="Verdana" w:cs="Verdana"/>
          <w:b/>
          <w:bCs/>
          <w:sz w:val="18"/>
          <w:szCs w:val="18"/>
          <w:lang w:val="sk-SK"/>
        </w:rPr>
        <w:t>)</w:t>
      </w:r>
    </w:p>
    <w:p w14:paraId="1CDF0D99" w14:textId="77777777" w:rsidR="006E71EB" w:rsidRPr="004B4F8E" w:rsidRDefault="006E71EB" w:rsidP="006E71EB">
      <w:pPr>
        <w:spacing w:after="0" w:line="240" w:lineRule="auto"/>
        <w:rPr>
          <w:rFonts w:ascii="Verdana" w:hAnsi="Verdana" w:cs="Verdana"/>
          <w:color w:val="333399"/>
          <w:sz w:val="18"/>
          <w:szCs w:val="18"/>
          <w:lang w:val="sk-SK"/>
        </w:rPr>
      </w:pPr>
      <w:r w:rsidRPr="004B4F8E">
        <w:rPr>
          <w:rFonts w:ascii="Verdana" w:hAnsi="Verdana" w:cs="Verdana"/>
          <w:color w:val="333399"/>
          <w:sz w:val="18"/>
          <w:szCs w:val="18"/>
          <w:lang w:val="sk-SK"/>
        </w:rPr>
        <w:tab/>
      </w:r>
    </w:p>
    <w:p w14:paraId="341955CA" w14:textId="77777777" w:rsidR="006E71EB" w:rsidRPr="004B4F8E" w:rsidRDefault="006E71EB" w:rsidP="006E71EB">
      <w:pPr>
        <w:spacing w:before="240"/>
        <w:ind w:left="708" w:firstLine="24"/>
        <w:jc w:val="both"/>
        <w:rPr>
          <w:rFonts w:ascii="Verdana" w:hAnsi="Verdana"/>
          <w:sz w:val="18"/>
          <w:szCs w:val="18"/>
          <w:lang w:val="sk-SK"/>
        </w:rPr>
      </w:pPr>
      <w:r w:rsidRPr="004B4F8E">
        <w:rPr>
          <w:rFonts w:ascii="Verdana" w:hAnsi="Verdana"/>
          <w:sz w:val="18"/>
          <w:szCs w:val="18"/>
          <w:lang w:val="sk-SK"/>
        </w:rPr>
        <w:t>(Obec a OZV budú ďalej jednotlivo označovaní ako „</w:t>
      </w:r>
      <w:r w:rsidRPr="004B4F8E">
        <w:rPr>
          <w:rFonts w:ascii="Verdana" w:hAnsi="Verdana"/>
          <w:b/>
          <w:sz w:val="18"/>
          <w:szCs w:val="18"/>
          <w:lang w:val="sk-SK"/>
        </w:rPr>
        <w:t>Zmluvná strana</w:t>
      </w:r>
      <w:r w:rsidRPr="004B4F8E">
        <w:rPr>
          <w:rFonts w:ascii="Verdana" w:hAnsi="Verdana"/>
          <w:sz w:val="18"/>
          <w:szCs w:val="18"/>
          <w:lang w:val="sk-SK"/>
        </w:rPr>
        <w:t>“ a spoločne ako „</w:t>
      </w:r>
      <w:r w:rsidRPr="004B4F8E">
        <w:rPr>
          <w:rFonts w:ascii="Verdana" w:hAnsi="Verdana"/>
          <w:b/>
          <w:sz w:val="18"/>
          <w:szCs w:val="18"/>
          <w:lang w:val="sk-SK"/>
        </w:rPr>
        <w:t>Zmluvné strany</w:t>
      </w:r>
      <w:r w:rsidRPr="004B4F8E">
        <w:rPr>
          <w:rFonts w:ascii="Verdana" w:hAnsi="Verdana"/>
          <w:sz w:val="18"/>
          <w:szCs w:val="18"/>
          <w:lang w:val="sk-SK"/>
        </w:rPr>
        <w:t>“).</w:t>
      </w:r>
    </w:p>
    <w:p w14:paraId="4AFCEA7E" w14:textId="77777777" w:rsidR="006E71EB" w:rsidRPr="004B4F8E" w:rsidRDefault="006E71EB" w:rsidP="006E71EB">
      <w:pPr>
        <w:spacing w:after="0" w:line="240" w:lineRule="auto"/>
        <w:jc w:val="both"/>
        <w:rPr>
          <w:rFonts w:ascii="Verdana" w:hAnsi="Verdana" w:cs="Verdana"/>
          <w:sz w:val="18"/>
          <w:szCs w:val="18"/>
          <w:lang w:val="sk-SK" w:eastAsia="cs-CZ"/>
        </w:rPr>
      </w:pPr>
    </w:p>
    <w:p w14:paraId="63BCC1E2" w14:textId="77777777" w:rsidR="006E71EB" w:rsidRPr="004B4F8E" w:rsidRDefault="006E71EB" w:rsidP="006E71EB">
      <w:pPr>
        <w:spacing w:after="0" w:line="240" w:lineRule="auto"/>
        <w:jc w:val="both"/>
        <w:rPr>
          <w:rFonts w:ascii="Verdana" w:hAnsi="Verdana" w:cs="Verdana"/>
          <w:sz w:val="18"/>
          <w:szCs w:val="18"/>
          <w:lang w:val="sk-SK" w:eastAsia="cs-CZ"/>
        </w:rPr>
      </w:pPr>
      <w:r w:rsidRPr="004B4F8E">
        <w:rPr>
          <w:rFonts w:ascii="Verdana" w:hAnsi="Verdana" w:cs="Verdana"/>
          <w:sz w:val="18"/>
          <w:szCs w:val="18"/>
          <w:lang w:val="sk-SK" w:eastAsia="cs-CZ"/>
        </w:rPr>
        <w:t xml:space="preserve">uzatvárajú podľa </w:t>
      </w:r>
      <w:r w:rsidRPr="004B4F8E">
        <w:rPr>
          <w:rFonts w:ascii="Verdana" w:hAnsi="Verdana"/>
          <w:sz w:val="18"/>
          <w:szCs w:val="18"/>
          <w:lang w:val="sk-SK"/>
        </w:rPr>
        <w:t>§ 269 ods. 2 zákona č. 513/1991 Zb., Obchodný zákonník, v znení neskorších predpisov („</w:t>
      </w:r>
      <w:r w:rsidRPr="004B4F8E">
        <w:rPr>
          <w:rFonts w:ascii="Verdana" w:hAnsi="Verdana"/>
          <w:b/>
          <w:sz w:val="18"/>
          <w:szCs w:val="18"/>
          <w:lang w:val="sk-SK"/>
        </w:rPr>
        <w:t>Obchodný zákonník</w:t>
      </w:r>
      <w:r w:rsidRPr="004B4F8E">
        <w:rPr>
          <w:rFonts w:ascii="Verdana" w:hAnsi="Verdana"/>
          <w:sz w:val="18"/>
          <w:szCs w:val="18"/>
          <w:lang w:val="sk-SK"/>
        </w:rPr>
        <w:t>“) v spojení s § 59 ods. 2</w:t>
      </w:r>
      <w:r w:rsidR="008732DB" w:rsidRPr="004B4F8E">
        <w:rPr>
          <w:rFonts w:ascii="Verdana" w:hAnsi="Verdana"/>
          <w:sz w:val="18"/>
          <w:szCs w:val="18"/>
          <w:lang w:val="sk-SK"/>
        </w:rPr>
        <w:t xml:space="preserve"> a 59 ods. 3</w:t>
      </w:r>
      <w:r w:rsidRPr="004B4F8E">
        <w:rPr>
          <w:rFonts w:ascii="Verdana" w:hAnsi="Verdana"/>
          <w:sz w:val="18"/>
          <w:szCs w:val="18"/>
          <w:lang w:val="sk-SK"/>
        </w:rPr>
        <w:t xml:space="preserve"> zákona č. 79/2015 Z.z., o odpadoch a o zmene a doplnení niektorých zákonov („</w:t>
      </w:r>
      <w:r w:rsidRPr="004B4F8E">
        <w:rPr>
          <w:rFonts w:ascii="Verdana" w:hAnsi="Verdana"/>
          <w:b/>
          <w:sz w:val="18"/>
          <w:szCs w:val="18"/>
          <w:lang w:val="sk-SK"/>
        </w:rPr>
        <w:t>Zákon o odpadoch</w:t>
      </w:r>
      <w:r w:rsidRPr="004B4F8E">
        <w:rPr>
          <w:rFonts w:ascii="Verdana" w:hAnsi="Verdana"/>
          <w:sz w:val="18"/>
          <w:szCs w:val="18"/>
          <w:lang w:val="sk-SK"/>
        </w:rPr>
        <w:t>“)</w:t>
      </w:r>
    </w:p>
    <w:p w14:paraId="5B66DA56" w14:textId="77777777" w:rsidR="006E71EB" w:rsidRPr="004B4F8E" w:rsidRDefault="006E71EB" w:rsidP="006E71EB">
      <w:pPr>
        <w:spacing w:after="0" w:line="240" w:lineRule="auto"/>
        <w:jc w:val="both"/>
        <w:rPr>
          <w:rFonts w:ascii="Verdana" w:hAnsi="Verdana" w:cs="Verdana"/>
          <w:sz w:val="18"/>
          <w:szCs w:val="18"/>
          <w:lang w:val="sk-SK"/>
        </w:rPr>
      </w:pPr>
    </w:p>
    <w:p w14:paraId="13D2E9EA" w14:textId="77777777" w:rsidR="006E71EB" w:rsidRPr="004B4F8E" w:rsidRDefault="006E71EB" w:rsidP="006E71EB">
      <w:pPr>
        <w:spacing w:after="0" w:line="240" w:lineRule="auto"/>
        <w:jc w:val="both"/>
        <w:rPr>
          <w:rFonts w:ascii="Verdana" w:hAnsi="Verdana" w:cs="Verdana"/>
          <w:sz w:val="18"/>
          <w:szCs w:val="18"/>
          <w:lang w:val="sk-SK" w:eastAsia="cs-CZ"/>
        </w:rPr>
      </w:pPr>
      <w:r w:rsidRPr="004B4F8E">
        <w:rPr>
          <w:rFonts w:ascii="Verdana" w:hAnsi="Verdana" w:cs="Verdana"/>
          <w:sz w:val="18"/>
          <w:szCs w:val="18"/>
          <w:lang w:val="sk-SK"/>
        </w:rPr>
        <w:t>dole uvedeného dňa, mesiaca a roka slobodne, vážne, určite a zrozumiteľne, bez skutkového a bez právneho omylu, nie v tiesni a ani nie za nápadne nevýhodných podmienok a na základe úplnej zhody v nižšie uvedených skutočnostiach</w:t>
      </w:r>
      <w:r w:rsidRPr="004B4F8E">
        <w:rPr>
          <w:rFonts w:ascii="Verdana" w:hAnsi="Verdana" w:cs="Verdana"/>
          <w:sz w:val="18"/>
          <w:szCs w:val="18"/>
          <w:lang w:val="sk-SK" w:eastAsia="cs-CZ"/>
        </w:rPr>
        <w:t>, túto</w:t>
      </w:r>
    </w:p>
    <w:p w14:paraId="1D64733A" w14:textId="77777777" w:rsidR="006E71EB" w:rsidRPr="004B4F8E" w:rsidRDefault="006E71EB" w:rsidP="006E71EB">
      <w:pPr>
        <w:spacing w:after="0" w:line="240" w:lineRule="auto"/>
        <w:jc w:val="both"/>
        <w:rPr>
          <w:rFonts w:ascii="Verdana" w:hAnsi="Verdana" w:cs="Verdana"/>
          <w:sz w:val="18"/>
          <w:szCs w:val="18"/>
          <w:lang w:val="sk-SK" w:eastAsia="cs-CZ"/>
        </w:rPr>
      </w:pPr>
    </w:p>
    <w:p w14:paraId="31A53AE8" w14:textId="77777777" w:rsidR="006E71EB" w:rsidRPr="004B4F8E" w:rsidRDefault="006E71EB" w:rsidP="006E71EB">
      <w:pPr>
        <w:pStyle w:val="Zkladntext"/>
        <w:jc w:val="center"/>
        <w:rPr>
          <w:rFonts w:ascii="Verdana" w:hAnsi="Verdana" w:cs="Verdana"/>
          <w:b/>
          <w:bCs/>
          <w:sz w:val="18"/>
          <w:szCs w:val="18"/>
          <w:lang w:val="sk-SK"/>
        </w:rPr>
      </w:pPr>
    </w:p>
    <w:p w14:paraId="2AD1B105" w14:textId="77777777" w:rsidR="006E71EB" w:rsidRPr="004B4F8E" w:rsidRDefault="006E71EB" w:rsidP="006E71EB">
      <w:pPr>
        <w:pStyle w:val="Zkladntext"/>
        <w:jc w:val="center"/>
        <w:rPr>
          <w:rFonts w:ascii="Verdana" w:hAnsi="Verdana" w:cs="Verdana"/>
          <w:b/>
          <w:bCs/>
          <w:sz w:val="18"/>
          <w:szCs w:val="18"/>
          <w:lang w:val="sk-SK"/>
        </w:rPr>
      </w:pPr>
      <w:r w:rsidRPr="004B4F8E">
        <w:rPr>
          <w:rFonts w:ascii="Verdana" w:hAnsi="Verdana" w:cs="Verdana"/>
          <w:b/>
          <w:bCs/>
          <w:sz w:val="18"/>
          <w:szCs w:val="18"/>
          <w:lang w:val="sk-SK"/>
        </w:rPr>
        <w:t>Zmluvu o spolupráci pri zabezpečovaní systému združeného nakladania s odpadmi z obalov a neobalových výrobkov</w:t>
      </w:r>
    </w:p>
    <w:p w14:paraId="4980E562" w14:textId="77777777" w:rsidR="006E71EB" w:rsidRPr="004B4F8E" w:rsidRDefault="006E71EB" w:rsidP="006E71EB">
      <w:pPr>
        <w:pStyle w:val="Zkladntext"/>
        <w:jc w:val="center"/>
        <w:rPr>
          <w:rFonts w:ascii="Verdana" w:hAnsi="Verdana" w:cs="Verdana"/>
          <w:b/>
          <w:bCs/>
          <w:sz w:val="18"/>
          <w:szCs w:val="18"/>
          <w:lang w:val="sk-SK"/>
        </w:rPr>
      </w:pPr>
      <w:r w:rsidRPr="004B4F8E">
        <w:rPr>
          <w:rFonts w:ascii="Verdana" w:hAnsi="Verdana" w:cs="Verdana"/>
          <w:b/>
          <w:bCs/>
          <w:sz w:val="18"/>
          <w:szCs w:val="18"/>
          <w:lang w:val="sk-SK"/>
        </w:rPr>
        <w:t>(ďalej len „Zmluva“)</w:t>
      </w:r>
    </w:p>
    <w:p w14:paraId="70ECAEE6" w14:textId="77777777" w:rsidR="006E71EB" w:rsidRPr="004B4F8E" w:rsidRDefault="006E71EB" w:rsidP="006E71EB">
      <w:pPr>
        <w:pStyle w:val="Zkladntext"/>
        <w:jc w:val="center"/>
        <w:rPr>
          <w:rFonts w:ascii="Verdana" w:hAnsi="Verdana" w:cs="Verdana"/>
          <w:b/>
          <w:bCs/>
          <w:sz w:val="18"/>
          <w:szCs w:val="18"/>
          <w:lang w:val="sk-SK"/>
        </w:rPr>
      </w:pPr>
    </w:p>
    <w:p w14:paraId="42FEA6A4" w14:textId="77777777" w:rsidR="006E71EB" w:rsidRPr="004B4F8E" w:rsidRDefault="006E71EB" w:rsidP="006E71EB">
      <w:pPr>
        <w:pStyle w:val="Zkladntext"/>
        <w:jc w:val="center"/>
        <w:rPr>
          <w:rFonts w:ascii="Verdana" w:hAnsi="Verdana" w:cs="Arial"/>
          <w:sz w:val="18"/>
          <w:szCs w:val="18"/>
          <w:lang w:val="sk-SK"/>
        </w:rPr>
      </w:pPr>
    </w:p>
    <w:p w14:paraId="3E4BA96F" w14:textId="07392A31" w:rsidR="006E71EB" w:rsidRPr="004B4F8E" w:rsidRDefault="006E71EB" w:rsidP="006E71EB">
      <w:pPr>
        <w:pStyle w:val="Zkladntext"/>
        <w:jc w:val="center"/>
        <w:rPr>
          <w:rFonts w:ascii="Verdana" w:hAnsi="Verdana" w:cs="Arial"/>
          <w:sz w:val="18"/>
          <w:szCs w:val="18"/>
          <w:lang w:val="sk-SK"/>
        </w:rPr>
      </w:pPr>
      <w:r w:rsidRPr="004B4F8E">
        <w:rPr>
          <w:rFonts w:ascii="Verdana" w:hAnsi="Verdana" w:cs="Arial"/>
          <w:sz w:val="18"/>
          <w:szCs w:val="18"/>
          <w:lang w:val="sk-SK"/>
        </w:rPr>
        <w:t>evidenčné číslo Zmluvy je:</w:t>
      </w:r>
      <w:r w:rsidR="00EE7213">
        <w:rPr>
          <w:rFonts w:ascii="Verdana" w:hAnsi="Verdana" w:cs="Arial"/>
          <w:sz w:val="18"/>
          <w:szCs w:val="18"/>
          <w:lang w:val="sk-SK"/>
        </w:rPr>
        <w:t>________________________________</w:t>
      </w:r>
      <w:r w:rsidR="008619DF">
        <w:rPr>
          <w:rFonts w:ascii="Verdana" w:hAnsi="Verdana" w:cs="Arial"/>
          <w:sz w:val="18"/>
          <w:szCs w:val="18"/>
          <w:lang w:val="sk-SK"/>
        </w:rPr>
        <w:t xml:space="preserve"> </w:t>
      </w:r>
      <w:r w:rsidRPr="004B4F8E">
        <w:rPr>
          <w:rFonts w:ascii="Verdana" w:hAnsi="Verdana" w:cs="Arial"/>
          <w:sz w:val="18"/>
          <w:szCs w:val="18"/>
          <w:lang w:val="sk-SK"/>
        </w:rPr>
        <w:t xml:space="preserve">(vyplní </w:t>
      </w:r>
      <w:r w:rsidRPr="004B4F8E">
        <w:rPr>
          <w:rFonts w:ascii="Verdana" w:hAnsi="Verdana" w:cs="Verdana"/>
          <w:bCs/>
          <w:iCs/>
          <w:sz w:val="18"/>
          <w:szCs w:val="18"/>
          <w:lang w:val="sk-SK"/>
        </w:rPr>
        <w:t>ASEKOL SK, s.r. o.</w:t>
      </w:r>
      <w:r w:rsidRPr="004B4F8E">
        <w:rPr>
          <w:rFonts w:ascii="Verdana" w:hAnsi="Verdana" w:cs="Arial"/>
          <w:sz w:val="18"/>
          <w:szCs w:val="18"/>
          <w:lang w:val="sk-SK"/>
        </w:rPr>
        <w:t>)</w:t>
      </w:r>
    </w:p>
    <w:p w14:paraId="77AFE894" w14:textId="77777777" w:rsidR="006E71EB" w:rsidRPr="004B4F8E" w:rsidRDefault="006E71EB" w:rsidP="002929AA">
      <w:pPr>
        <w:jc w:val="center"/>
        <w:rPr>
          <w:rFonts w:ascii="Verdana" w:hAnsi="Verdana"/>
          <w:b/>
          <w:caps/>
          <w:sz w:val="18"/>
          <w:szCs w:val="18"/>
          <w:lang w:val="sk-SK"/>
        </w:rPr>
      </w:pPr>
    </w:p>
    <w:p w14:paraId="327A6D21" w14:textId="77777777" w:rsidR="00CD3C27" w:rsidRPr="004B4F8E" w:rsidRDefault="00CD3C27" w:rsidP="002929AA">
      <w:pPr>
        <w:jc w:val="center"/>
        <w:rPr>
          <w:rFonts w:ascii="Verdana" w:hAnsi="Verdana"/>
          <w:b/>
          <w:caps/>
          <w:sz w:val="18"/>
          <w:szCs w:val="18"/>
          <w:lang w:val="sk-SK"/>
        </w:rPr>
      </w:pPr>
    </w:p>
    <w:p w14:paraId="161F3A10" w14:textId="77777777" w:rsidR="003F2292" w:rsidRDefault="003F2292" w:rsidP="009E6F8B">
      <w:pPr>
        <w:spacing w:before="360"/>
        <w:jc w:val="center"/>
        <w:rPr>
          <w:rFonts w:ascii="Verdana" w:hAnsi="Verdana"/>
          <w:b/>
          <w:sz w:val="18"/>
          <w:szCs w:val="18"/>
          <w:lang w:val="sk-SK"/>
        </w:rPr>
      </w:pPr>
    </w:p>
    <w:p w14:paraId="32DBFB65" w14:textId="77777777" w:rsidR="0052268D" w:rsidRDefault="0052268D" w:rsidP="009E6F8B">
      <w:pPr>
        <w:spacing w:before="360"/>
        <w:jc w:val="center"/>
        <w:rPr>
          <w:rFonts w:ascii="Verdana" w:hAnsi="Verdana"/>
          <w:b/>
          <w:sz w:val="18"/>
          <w:szCs w:val="18"/>
          <w:lang w:val="sk-SK"/>
        </w:rPr>
      </w:pPr>
    </w:p>
    <w:p w14:paraId="35BB2919" w14:textId="77777777" w:rsidR="0052268D" w:rsidRDefault="0052268D" w:rsidP="009E6F8B">
      <w:pPr>
        <w:spacing w:before="360"/>
        <w:jc w:val="center"/>
        <w:rPr>
          <w:rFonts w:ascii="Verdana" w:hAnsi="Verdana"/>
          <w:b/>
          <w:sz w:val="18"/>
          <w:szCs w:val="18"/>
          <w:lang w:val="sk-SK"/>
        </w:rPr>
      </w:pPr>
    </w:p>
    <w:p w14:paraId="1DB94C1A" w14:textId="3C481E32" w:rsidR="002929AA" w:rsidRPr="004B4F8E" w:rsidRDefault="009E6F8B" w:rsidP="009E6F8B">
      <w:pPr>
        <w:spacing w:before="360"/>
        <w:jc w:val="center"/>
        <w:rPr>
          <w:rFonts w:ascii="Verdana" w:hAnsi="Verdana"/>
          <w:b/>
          <w:sz w:val="18"/>
          <w:szCs w:val="18"/>
          <w:lang w:val="sk-SK"/>
        </w:rPr>
      </w:pPr>
      <w:r w:rsidRPr="004B4F8E">
        <w:rPr>
          <w:rFonts w:ascii="Verdana" w:hAnsi="Verdana"/>
          <w:b/>
          <w:sz w:val="18"/>
          <w:szCs w:val="18"/>
          <w:lang w:val="sk-SK"/>
        </w:rPr>
        <w:t>Preambula</w:t>
      </w:r>
    </w:p>
    <w:p w14:paraId="68A9555D" w14:textId="77777777" w:rsidR="002929AA" w:rsidRPr="004B4F8E" w:rsidRDefault="002929AA" w:rsidP="00CF496F">
      <w:pPr>
        <w:tabs>
          <w:tab w:val="left" w:pos="709"/>
        </w:tabs>
        <w:spacing w:before="240"/>
        <w:ind w:left="709" w:hanging="709"/>
        <w:jc w:val="both"/>
        <w:rPr>
          <w:rFonts w:ascii="Verdana" w:hAnsi="Verdana"/>
          <w:sz w:val="18"/>
          <w:szCs w:val="18"/>
          <w:lang w:val="sk-SK"/>
        </w:rPr>
      </w:pPr>
      <w:r w:rsidRPr="004B4F8E">
        <w:rPr>
          <w:rFonts w:ascii="Verdana" w:hAnsi="Verdana"/>
          <w:sz w:val="18"/>
          <w:szCs w:val="18"/>
          <w:lang w:val="sk-SK"/>
        </w:rPr>
        <w:t>(A)</w:t>
      </w:r>
      <w:r w:rsidRPr="004B4F8E">
        <w:rPr>
          <w:rFonts w:ascii="Verdana" w:hAnsi="Verdana"/>
          <w:sz w:val="18"/>
          <w:szCs w:val="18"/>
          <w:lang w:val="sk-SK"/>
        </w:rPr>
        <w:tab/>
        <w:t>OZV je v súlade s § 28 Zákona o odpadoch organizáciou zodpovednosti výrobcov pre obaly disponujúcou platným rozhodnutím o udelení autorizácie podľa § 89 Zákona o odpadoch („</w:t>
      </w:r>
      <w:r w:rsidRPr="004B4F8E">
        <w:rPr>
          <w:rFonts w:ascii="Verdana" w:hAnsi="Verdana"/>
          <w:b/>
          <w:sz w:val="18"/>
          <w:szCs w:val="18"/>
          <w:lang w:val="sk-SK"/>
        </w:rPr>
        <w:t>Autorizácia</w:t>
      </w:r>
      <w:r w:rsidRPr="004B4F8E">
        <w:rPr>
          <w:rFonts w:ascii="Verdana" w:hAnsi="Verdana"/>
          <w:sz w:val="18"/>
          <w:szCs w:val="18"/>
          <w:lang w:val="sk-SK"/>
        </w:rPr>
        <w:t>“). Hlavnou úlohou OZV je v súlade s udelenou Autorizáciou zabezpečiť funkčný systém združeného nakladania s odpadmi z</w:t>
      </w:r>
      <w:r w:rsidR="00CD3C27" w:rsidRPr="004B4F8E">
        <w:rPr>
          <w:rFonts w:ascii="Verdana" w:hAnsi="Verdana"/>
          <w:sz w:val="18"/>
          <w:szCs w:val="18"/>
          <w:lang w:val="sk-SK"/>
        </w:rPr>
        <w:t> </w:t>
      </w:r>
      <w:r w:rsidRPr="004B4F8E">
        <w:rPr>
          <w:rFonts w:ascii="Verdana" w:hAnsi="Verdana"/>
          <w:sz w:val="18"/>
          <w:szCs w:val="18"/>
          <w:lang w:val="sk-SK"/>
        </w:rPr>
        <w:t>obalov</w:t>
      </w:r>
      <w:r w:rsidR="00CD3C27" w:rsidRPr="004B4F8E">
        <w:rPr>
          <w:rFonts w:ascii="Verdana" w:hAnsi="Verdana"/>
          <w:sz w:val="18"/>
          <w:szCs w:val="18"/>
          <w:lang w:val="sk-SK"/>
        </w:rPr>
        <w:t xml:space="preserve"> a neobalových výrobkov</w:t>
      </w:r>
      <w:r w:rsidRPr="004B4F8E">
        <w:rPr>
          <w:rFonts w:ascii="Verdana" w:hAnsi="Verdana"/>
          <w:sz w:val="18"/>
          <w:szCs w:val="18"/>
          <w:lang w:val="sk-SK"/>
        </w:rPr>
        <w:t xml:space="preserve"> oddelene vyzbieranými z komunálnych odpadov vznikajúcich v Obci v zmysle príslušných ustanovení Zákona o odpadoch.</w:t>
      </w:r>
    </w:p>
    <w:p w14:paraId="433CBB69" w14:textId="77777777" w:rsidR="002929AA" w:rsidRPr="004B4F8E" w:rsidRDefault="002929AA" w:rsidP="00CF496F">
      <w:pPr>
        <w:tabs>
          <w:tab w:val="left" w:pos="709"/>
        </w:tabs>
        <w:spacing w:before="240"/>
        <w:ind w:left="709" w:hanging="709"/>
        <w:jc w:val="both"/>
        <w:rPr>
          <w:rFonts w:ascii="Verdana" w:hAnsi="Verdana"/>
          <w:sz w:val="18"/>
          <w:szCs w:val="18"/>
          <w:lang w:val="sk-SK"/>
        </w:rPr>
      </w:pPr>
      <w:r w:rsidRPr="004B4F8E">
        <w:rPr>
          <w:rFonts w:ascii="Verdana" w:hAnsi="Verdana"/>
          <w:sz w:val="18"/>
          <w:szCs w:val="18"/>
          <w:lang w:val="sk-SK"/>
        </w:rPr>
        <w:t>(B)</w:t>
      </w:r>
      <w:r w:rsidRPr="004B4F8E">
        <w:rPr>
          <w:rFonts w:ascii="Verdana" w:hAnsi="Verdana"/>
          <w:sz w:val="18"/>
          <w:szCs w:val="18"/>
          <w:lang w:val="sk-SK"/>
        </w:rPr>
        <w:tab/>
        <w:t xml:space="preserve">Obec je podľa § 1 ods. 1 zákona č. 369/1990 Zb. </w:t>
      </w:r>
      <w:r w:rsidRPr="004B4F8E">
        <w:rPr>
          <w:rFonts w:ascii="Verdana" w:hAnsi="Verdana"/>
          <w:bCs/>
          <w:sz w:val="18"/>
          <w:szCs w:val="18"/>
          <w:lang w:val="sk-SK"/>
        </w:rPr>
        <w:t>o obecnom zriadení</w:t>
      </w:r>
      <w:r w:rsidR="00CD3C27" w:rsidRPr="004B4F8E">
        <w:rPr>
          <w:rFonts w:ascii="Verdana" w:hAnsi="Verdana"/>
          <w:bCs/>
          <w:sz w:val="18"/>
          <w:szCs w:val="18"/>
          <w:lang w:val="sk-SK"/>
        </w:rPr>
        <w:t xml:space="preserve"> </w:t>
      </w:r>
      <w:r w:rsidRPr="004B4F8E">
        <w:rPr>
          <w:rFonts w:ascii="Verdana" w:hAnsi="Verdana"/>
          <w:sz w:val="18"/>
          <w:szCs w:val="18"/>
          <w:lang w:val="sk-SK"/>
        </w:rPr>
        <w:t>v znení neskorších predpisov („</w:t>
      </w:r>
      <w:r w:rsidRPr="004B4F8E">
        <w:rPr>
          <w:rFonts w:ascii="Verdana" w:hAnsi="Verdana"/>
          <w:b/>
          <w:sz w:val="18"/>
          <w:szCs w:val="18"/>
          <w:lang w:val="sk-SK"/>
        </w:rPr>
        <w:t xml:space="preserve">Zákon o </w:t>
      </w:r>
      <w:r w:rsidRPr="004B4F8E">
        <w:rPr>
          <w:rFonts w:ascii="Verdana" w:hAnsi="Verdana"/>
          <w:b/>
          <w:bCs/>
          <w:sz w:val="18"/>
          <w:szCs w:val="18"/>
          <w:lang w:val="sk-SK"/>
        </w:rPr>
        <w:t>obecnom zriadení</w:t>
      </w:r>
      <w:r w:rsidRPr="004B4F8E">
        <w:rPr>
          <w:rFonts w:ascii="Verdana" w:hAnsi="Verdana"/>
          <w:sz w:val="18"/>
          <w:szCs w:val="18"/>
          <w:lang w:val="sk-SK"/>
        </w:rPr>
        <w:t>“) samostatný územný samosprávny a správny celok Slovenskej republiky. Podľa Zákona o odpadoch zodpovedá Obec za nakladanie s komunálnym odpadom a drobným stavebným odpadom, ktorý vznikol na území Obce, ak Zákon o odpadoch neustanovuje inak.</w:t>
      </w:r>
    </w:p>
    <w:p w14:paraId="0BEE70D5" w14:textId="77777777" w:rsidR="002929AA" w:rsidRPr="004B4F8E" w:rsidRDefault="002929AA" w:rsidP="00CF496F">
      <w:pPr>
        <w:tabs>
          <w:tab w:val="left" w:pos="709"/>
        </w:tabs>
        <w:spacing w:before="240"/>
        <w:ind w:left="709" w:hanging="709"/>
        <w:jc w:val="both"/>
        <w:rPr>
          <w:rFonts w:ascii="Verdana" w:hAnsi="Verdana"/>
          <w:sz w:val="18"/>
          <w:szCs w:val="18"/>
          <w:lang w:val="sk-SK"/>
        </w:rPr>
      </w:pPr>
      <w:r w:rsidRPr="004B4F8E">
        <w:rPr>
          <w:rFonts w:ascii="Verdana" w:hAnsi="Verdana"/>
          <w:sz w:val="18"/>
          <w:szCs w:val="18"/>
          <w:lang w:val="sk-SK"/>
        </w:rPr>
        <w:t>(C)</w:t>
      </w:r>
      <w:r w:rsidRPr="004B4F8E">
        <w:rPr>
          <w:rFonts w:ascii="Verdana" w:hAnsi="Verdana"/>
          <w:sz w:val="18"/>
          <w:szCs w:val="18"/>
          <w:lang w:val="sk-SK"/>
        </w:rPr>
        <w:tab/>
        <w:t xml:space="preserve">Obec je okrem iného v zmysle ustanovení Zákona o odpadoch povinná zabezpečiť zavedenie a vykonávanie triedeného zberu komunálnych odpadov pre papier, plasty, kovy, sklo </w:t>
      </w:r>
      <w:r w:rsidRPr="004B4F8E">
        <w:rPr>
          <w:rFonts w:ascii="Verdana" w:hAnsi="Verdana"/>
          <w:sz w:val="18"/>
          <w:szCs w:val="18"/>
          <w:shd w:val="clear" w:color="auto" w:fill="FFFFFF"/>
          <w:lang w:val="sk-SK"/>
        </w:rPr>
        <w:t xml:space="preserve">a viacvrstvové kombinované materiály na báze lepenky </w:t>
      </w:r>
      <w:r w:rsidRPr="004B4F8E">
        <w:rPr>
          <w:rFonts w:ascii="Verdana" w:hAnsi="Verdana"/>
          <w:sz w:val="18"/>
          <w:szCs w:val="18"/>
          <w:lang w:val="sk-SK"/>
        </w:rPr>
        <w:t>(„</w:t>
      </w:r>
      <w:r w:rsidRPr="004B4F8E">
        <w:rPr>
          <w:rFonts w:ascii="Verdana" w:hAnsi="Verdana"/>
          <w:b/>
          <w:sz w:val="18"/>
          <w:szCs w:val="18"/>
          <w:lang w:val="sk-SK"/>
        </w:rPr>
        <w:t>Oddelene zbierané zložky komunálnych odpadov</w:t>
      </w:r>
      <w:r w:rsidRPr="004B4F8E">
        <w:rPr>
          <w:rFonts w:ascii="Verdana" w:hAnsi="Verdana"/>
          <w:sz w:val="18"/>
          <w:szCs w:val="18"/>
          <w:lang w:val="sk-SK"/>
        </w:rPr>
        <w:t xml:space="preserve">“) </w:t>
      </w:r>
      <w:r w:rsidRPr="004B4F8E">
        <w:rPr>
          <w:rFonts w:ascii="Verdana" w:hAnsi="Verdana"/>
          <w:sz w:val="18"/>
          <w:szCs w:val="18"/>
          <w:shd w:val="clear" w:color="auto" w:fill="FFFFFF"/>
          <w:lang w:val="sk-SK"/>
        </w:rPr>
        <w:t>najmenej v rozsahu cieľov zberu</w:t>
      </w:r>
      <w:r w:rsidRPr="004B4F8E">
        <w:rPr>
          <w:rFonts w:ascii="Verdana" w:hAnsi="Verdana"/>
          <w:sz w:val="18"/>
          <w:szCs w:val="18"/>
          <w:lang w:val="sk-SK"/>
        </w:rPr>
        <w:t xml:space="preserve"> podľa Zákona o odpadoch. Obec je zároveň povinná na základe tejto Zmluvy umožniť OZV pre obaly na jej náklady zber oddelene zbieraných zložiek komunálnych odpadov, na ktoré sa uplatňuje rozšírená zodpovednosť výrobcov.</w:t>
      </w:r>
    </w:p>
    <w:p w14:paraId="556B4C02" w14:textId="77777777" w:rsidR="002929AA" w:rsidRPr="004B4F8E" w:rsidRDefault="002929AA" w:rsidP="00CF496F">
      <w:pPr>
        <w:tabs>
          <w:tab w:val="left" w:pos="709"/>
        </w:tabs>
        <w:spacing w:before="240"/>
        <w:ind w:left="709" w:hanging="709"/>
        <w:jc w:val="both"/>
        <w:rPr>
          <w:rFonts w:ascii="Verdana" w:hAnsi="Verdana"/>
          <w:sz w:val="18"/>
          <w:szCs w:val="18"/>
          <w:lang w:val="sk-SK"/>
        </w:rPr>
      </w:pPr>
      <w:r w:rsidRPr="004B4F8E">
        <w:rPr>
          <w:rFonts w:ascii="Verdana" w:hAnsi="Verdana"/>
          <w:sz w:val="18"/>
          <w:szCs w:val="18"/>
          <w:lang w:val="sk-SK"/>
        </w:rPr>
        <w:t>(D)</w:t>
      </w:r>
      <w:r w:rsidRPr="004B4F8E">
        <w:rPr>
          <w:rFonts w:ascii="Verdana" w:hAnsi="Verdana"/>
          <w:sz w:val="18"/>
          <w:szCs w:val="18"/>
          <w:lang w:val="sk-SK"/>
        </w:rPr>
        <w:tab/>
        <w:t>Obec môže pre zber odpadov z obalov a odpadov z neobalových výrobkov zbieraných spolu s odpadmi z obalov uzavrieť zmluvu len s jednou OZV pre obaly na obdobie najmenej jedného kalendárneho roka.</w:t>
      </w:r>
    </w:p>
    <w:p w14:paraId="104FBE26" w14:textId="77777777" w:rsidR="002929AA" w:rsidRPr="004B4F8E" w:rsidRDefault="002929AA" w:rsidP="00CF496F">
      <w:pPr>
        <w:tabs>
          <w:tab w:val="left" w:pos="709"/>
        </w:tabs>
        <w:spacing w:before="240"/>
        <w:ind w:left="709" w:hanging="709"/>
        <w:jc w:val="both"/>
        <w:rPr>
          <w:rFonts w:ascii="Verdana" w:hAnsi="Verdana"/>
          <w:sz w:val="18"/>
          <w:szCs w:val="18"/>
          <w:lang w:val="sk-SK"/>
        </w:rPr>
      </w:pPr>
      <w:r w:rsidRPr="004B4F8E">
        <w:rPr>
          <w:rFonts w:ascii="Verdana" w:hAnsi="Verdana"/>
          <w:sz w:val="18"/>
          <w:szCs w:val="18"/>
          <w:lang w:val="sk-SK"/>
        </w:rPr>
        <w:t>(E)</w:t>
      </w:r>
      <w:r w:rsidRPr="004B4F8E">
        <w:rPr>
          <w:rFonts w:ascii="Verdana" w:hAnsi="Verdana"/>
          <w:sz w:val="18"/>
          <w:szCs w:val="18"/>
          <w:lang w:val="sk-SK"/>
        </w:rPr>
        <w:tab/>
        <w:t>Spoločným cieľom OZV a Obce je v súčinnosti s ostatnými zúčastnenými subjektmi</w:t>
      </w:r>
      <w:r w:rsidR="00896E79" w:rsidRPr="004B4F8E">
        <w:rPr>
          <w:rFonts w:ascii="Verdana" w:hAnsi="Verdana"/>
          <w:sz w:val="18"/>
          <w:szCs w:val="18"/>
          <w:lang w:val="sk-SK"/>
        </w:rPr>
        <w:t xml:space="preserve"> </w:t>
      </w:r>
      <w:r w:rsidRPr="004B4F8E">
        <w:rPr>
          <w:rFonts w:ascii="Verdana" w:hAnsi="Verdana"/>
          <w:sz w:val="18"/>
          <w:szCs w:val="18"/>
          <w:lang w:val="sk-SK"/>
        </w:rPr>
        <w:t>vytvoriť, financovať, prevádzkovať a udržiavať funkčný systém zberu, prepravy, zhodnotenia a recyklácie odpadov z obalov a odpadov z neobalových výrobkov, ktoré sú súčasťou oddelene zbieraných zložiek komunálnych odpadov v Obci.</w:t>
      </w:r>
    </w:p>
    <w:p w14:paraId="685DE0C1" w14:textId="77777777" w:rsidR="00FF6C25" w:rsidRDefault="00FF6C25" w:rsidP="009E6F8B">
      <w:pPr>
        <w:pStyle w:val="AgreementL1"/>
        <w:numPr>
          <w:ilvl w:val="0"/>
          <w:numId w:val="0"/>
        </w:numPr>
        <w:spacing w:before="0"/>
        <w:ind w:left="720" w:hanging="720"/>
        <w:jc w:val="center"/>
        <w:rPr>
          <w:rFonts w:ascii="Verdana" w:hAnsi="Verdana" w:cs="Times New Roman"/>
          <w:caps w:val="0"/>
          <w:sz w:val="18"/>
          <w:szCs w:val="18"/>
        </w:rPr>
      </w:pPr>
    </w:p>
    <w:p w14:paraId="5E3E6DFA" w14:textId="77777777" w:rsidR="009E6F8B" w:rsidRPr="004B4F8E" w:rsidRDefault="009E6F8B" w:rsidP="009E6F8B">
      <w:pPr>
        <w:pStyle w:val="AgreementL1"/>
        <w:numPr>
          <w:ilvl w:val="0"/>
          <w:numId w:val="0"/>
        </w:numPr>
        <w:spacing w:before="0"/>
        <w:ind w:left="720" w:hanging="720"/>
        <w:jc w:val="center"/>
        <w:rPr>
          <w:rFonts w:ascii="Verdana" w:hAnsi="Verdana" w:cs="Times New Roman"/>
          <w:caps w:val="0"/>
          <w:sz w:val="18"/>
          <w:szCs w:val="18"/>
        </w:rPr>
      </w:pPr>
      <w:r w:rsidRPr="004B4F8E">
        <w:rPr>
          <w:rFonts w:ascii="Verdana" w:hAnsi="Verdana" w:cs="Times New Roman"/>
          <w:caps w:val="0"/>
          <w:sz w:val="18"/>
          <w:szCs w:val="18"/>
        </w:rPr>
        <w:t>Článok I</w:t>
      </w:r>
    </w:p>
    <w:p w14:paraId="1C0DF62D" w14:textId="77777777" w:rsidR="002929AA" w:rsidRPr="004B4F8E" w:rsidRDefault="002929AA" w:rsidP="009E6F8B">
      <w:pPr>
        <w:pStyle w:val="AgreementL1"/>
        <w:numPr>
          <w:ilvl w:val="0"/>
          <w:numId w:val="0"/>
        </w:numPr>
        <w:spacing w:before="0"/>
        <w:ind w:left="720" w:hanging="720"/>
        <w:jc w:val="center"/>
        <w:rPr>
          <w:rFonts w:ascii="Verdana" w:hAnsi="Verdana" w:cs="Times New Roman"/>
          <w:caps w:val="0"/>
          <w:sz w:val="18"/>
          <w:szCs w:val="18"/>
        </w:rPr>
      </w:pPr>
      <w:r w:rsidRPr="004B4F8E">
        <w:rPr>
          <w:rFonts w:ascii="Verdana" w:hAnsi="Verdana" w:cs="Times New Roman"/>
          <w:caps w:val="0"/>
          <w:sz w:val="18"/>
          <w:szCs w:val="18"/>
        </w:rPr>
        <w:t>V</w:t>
      </w:r>
      <w:r w:rsidR="009E6F8B" w:rsidRPr="004B4F8E">
        <w:rPr>
          <w:rFonts w:ascii="Verdana" w:hAnsi="Verdana" w:cs="Times New Roman"/>
          <w:caps w:val="0"/>
          <w:sz w:val="18"/>
          <w:szCs w:val="18"/>
        </w:rPr>
        <w:t>yhlásenia zmluvných strán</w:t>
      </w:r>
    </w:p>
    <w:p w14:paraId="5EA9D478" w14:textId="77777777" w:rsidR="002929AA" w:rsidRPr="004B4F8E" w:rsidRDefault="002929AA" w:rsidP="00ED18F1">
      <w:pPr>
        <w:pStyle w:val="AgreementL1"/>
        <w:numPr>
          <w:ilvl w:val="0"/>
          <w:numId w:val="6"/>
        </w:numPr>
        <w:ind w:left="709" w:hanging="709"/>
        <w:rPr>
          <w:rFonts w:ascii="Verdana" w:eastAsiaTheme="minorHAnsi" w:hAnsi="Verdana" w:cs="Times New Roman"/>
          <w:b w:val="0"/>
          <w:caps w:val="0"/>
          <w:sz w:val="18"/>
          <w:szCs w:val="18"/>
        </w:rPr>
      </w:pPr>
      <w:r w:rsidRPr="004B4F8E">
        <w:rPr>
          <w:rFonts w:ascii="Verdana" w:eastAsiaTheme="minorHAnsi" w:hAnsi="Verdana" w:cs="Times New Roman"/>
          <w:b w:val="0"/>
          <w:caps w:val="0"/>
          <w:sz w:val="18"/>
          <w:szCs w:val="18"/>
        </w:rPr>
        <w:t>OZV vyhlasuje, že:</w:t>
      </w:r>
    </w:p>
    <w:p w14:paraId="3448DB4F" w14:textId="77777777" w:rsidR="009E6F8B" w:rsidRPr="004B4F8E" w:rsidRDefault="009E6F8B" w:rsidP="00ED18F1">
      <w:pPr>
        <w:pStyle w:val="AgreementL1"/>
        <w:numPr>
          <w:ilvl w:val="2"/>
          <w:numId w:val="9"/>
        </w:numPr>
        <w:rPr>
          <w:rFonts w:ascii="Verdana" w:hAnsi="Verdana" w:cs="Times New Roman"/>
          <w:b w:val="0"/>
          <w:caps w:val="0"/>
          <w:sz w:val="18"/>
          <w:szCs w:val="18"/>
        </w:rPr>
      </w:pPr>
      <w:r w:rsidRPr="004B4F8E">
        <w:rPr>
          <w:rFonts w:ascii="Verdana" w:hAnsi="Verdana" w:cs="Times New Roman"/>
          <w:b w:val="0"/>
          <w:caps w:val="0"/>
          <w:sz w:val="18"/>
          <w:szCs w:val="18"/>
        </w:rPr>
        <w:t>je OZV pre obaly, prevádzkujúca a zabezpečujúca systém združeného nakladania s odpadmi z obalov a</w:t>
      </w:r>
      <w:r w:rsidRPr="004B4F8E">
        <w:rPr>
          <w:rFonts w:ascii="Verdana" w:eastAsiaTheme="minorHAnsi" w:hAnsi="Verdana" w:cs="Times New Roman"/>
          <w:sz w:val="18"/>
          <w:szCs w:val="18"/>
        </w:rPr>
        <w:t> </w:t>
      </w:r>
      <w:r w:rsidRPr="004B4F8E">
        <w:rPr>
          <w:rFonts w:ascii="Verdana" w:hAnsi="Verdana" w:cs="Times New Roman"/>
          <w:b w:val="0"/>
          <w:caps w:val="0"/>
          <w:sz w:val="18"/>
          <w:szCs w:val="18"/>
        </w:rPr>
        <w:t>vykonávajúca svoju činnosť v zmysle príslušných ustanovení Zákona o odpadoch;</w:t>
      </w:r>
    </w:p>
    <w:p w14:paraId="10AA0ECB" w14:textId="77777777" w:rsidR="00310C52" w:rsidRPr="0002066A" w:rsidRDefault="009E6F8B" w:rsidP="00ED18F1">
      <w:pPr>
        <w:pStyle w:val="AgreementL1"/>
        <w:numPr>
          <w:ilvl w:val="2"/>
          <w:numId w:val="9"/>
        </w:numPr>
        <w:rPr>
          <w:rFonts w:ascii="Verdana" w:hAnsi="Verdana" w:cs="Times New Roman"/>
          <w:b w:val="0"/>
          <w:caps w:val="0"/>
          <w:sz w:val="18"/>
          <w:szCs w:val="18"/>
        </w:rPr>
      </w:pPr>
      <w:r w:rsidRPr="004B4F8E">
        <w:rPr>
          <w:rFonts w:ascii="Verdana" w:hAnsi="Verdana" w:cs="Times New Roman"/>
          <w:b w:val="0"/>
          <w:caps w:val="0"/>
          <w:sz w:val="18"/>
          <w:szCs w:val="18"/>
        </w:rPr>
        <w:t xml:space="preserve">disponuje </w:t>
      </w:r>
      <w:r w:rsidRPr="0002066A">
        <w:rPr>
          <w:rFonts w:ascii="Verdana" w:hAnsi="Verdana" w:cs="Times New Roman"/>
          <w:b w:val="0"/>
          <w:caps w:val="0"/>
          <w:sz w:val="18"/>
          <w:szCs w:val="18"/>
        </w:rPr>
        <w:t>všetkými potrebnými súhlasmi, autorizáciami a povoleniami k plneniu záväzkov vyplývajúcich pre ňu zo Zmluvy</w:t>
      </w:r>
      <w:r w:rsidR="00310C52" w:rsidRPr="0002066A">
        <w:rPr>
          <w:rFonts w:ascii="Verdana" w:hAnsi="Verdana" w:cs="Times New Roman"/>
          <w:b w:val="0"/>
          <w:caps w:val="0"/>
          <w:sz w:val="18"/>
          <w:szCs w:val="18"/>
        </w:rPr>
        <w:t>;</w:t>
      </w:r>
    </w:p>
    <w:p w14:paraId="6A1225C3" w14:textId="3726E491" w:rsidR="002929AA" w:rsidRPr="0002066A" w:rsidRDefault="00525798" w:rsidP="00ED18F1">
      <w:pPr>
        <w:pStyle w:val="AgreementL1"/>
        <w:numPr>
          <w:ilvl w:val="2"/>
          <w:numId w:val="9"/>
        </w:numPr>
        <w:rPr>
          <w:rFonts w:ascii="Verdana" w:hAnsi="Verdana" w:cs="Times New Roman"/>
          <w:b w:val="0"/>
          <w:caps w:val="0"/>
          <w:sz w:val="18"/>
          <w:szCs w:val="18"/>
        </w:rPr>
      </w:pPr>
      <w:r w:rsidRPr="0002066A">
        <w:rPr>
          <w:rFonts w:ascii="Verdana" w:hAnsi="Verdana" w:cs="Times New Roman"/>
          <w:b w:val="0"/>
          <w:caps w:val="0"/>
          <w:sz w:val="18"/>
          <w:szCs w:val="18"/>
        </w:rPr>
        <w:t xml:space="preserve">sa zaväzuje </w:t>
      </w:r>
      <w:r w:rsidR="00213A2E" w:rsidRPr="0002066A">
        <w:rPr>
          <w:rFonts w:ascii="Verdana" w:hAnsi="Verdana" w:cs="Times New Roman"/>
          <w:b w:val="0"/>
          <w:caps w:val="0"/>
          <w:sz w:val="18"/>
          <w:szCs w:val="18"/>
        </w:rPr>
        <w:t xml:space="preserve">za účelom </w:t>
      </w:r>
      <w:r w:rsidR="004B4F8E" w:rsidRPr="0002066A">
        <w:rPr>
          <w:rFonts w:ascii="Verdana" w:hAnsi="Verdana" w:cs="Times New Roman"/>
          <w:b w:val="0"/>
          <w:caps w:val="0"/>
          <w:sz w:val="18"/>
          <w:szCs w:val="18"/>
        </w:rPr>
        <w:t>plynulého a kontinuálneho</w:t>
      </w:r>
      <w:r w:rsidR="00213A2E" w:rsidRPr="0002066A">
        <w:rPr>
          <w:rFonts w:ascii="Verdana" w:hAnsi="Verdana" w:cs="Times New Roman"/>
          <w:b w:val="0"/>
          <w:caps w:val="0"/>
          <w:sz w:val="18"/>
          <w:szCs w:val="18"/>
        </w:rPr>
        <w:t xml:space="preserve"> plnenia povinností vyplývajúcich </w:t>
      </w:r>
      <w:r w:rsidR="00426C61" w:rsidRPr="0002066A">
        <w:rPr>
          <w:rFonts w:ascii="Verdana" w:hAnsi="Verdana" w:cs="Times New Roman"/>
          <w:b w:val="0"/>
          <w:caps w:val="0"/>
          <w:sz w:val="18"/>
          <w:szCs w:val="18"/>
        </w:rPr>
        <w:t xml:space="preserve">OZV </w:t>
      </w:r>
      <w:r w:rsidR="00213A2E" w:rsidRPr="0002066A">
        <w:rPr>
          <w:rFonts w:ascii="Verdana" w:hAnsi="Verdana" w:cs="Times New Roman"/>
          <w:b w:val="0"/>
          <w:caps w:val="0"/>
          <w:sz w:val="18"/>
          <w:szCs w:val="18"/>
        </w:rPr>
        <w:t>z tejto Zmluvy</w:t>
      </w:r>
      <w:r w:rsidR="004B4F8E" w:rsidRPr="0002066A">
        <w:rPr>
          <w:rFonts w:ascii="Verdana" w:hAnsi="Verdana" w:cs="Times New Roman"/>
          <w:b w:val="0"/>
          <w:caps w:val="0"/>
          <w:sz w:val="18"/>
          <w:szCs w:val="18"/>
        </w:rPr>
        <w:t xml:space="preserve"> a</w:t>
      </w:r>
      <w:r w:rsidR="00426C61" w:rsidRPr="0002066A">
        <w:rPr>
          <w:rFonts w:ascii="Verdana" w:hAnsi="Verdana" w:cs="Times New Roman"/>
          <w:b w:val="0"/>
          <w:caps w:val="0"/>
          <w:sz w:val="18"/>
          <w:szCs w:val="18"/>
        </w:rPr>
        <w:t xml:space="preserve"> Zákona o odpadoch </w:t>
      </w:r>
      <w:r w:rsidRPr="0002066A">
        <w:rPr>
          <w:rFonts w:ascii="Verdana" w:hAnsi="Verdana" w:cs="Times New Roman"/>
          <w:b w:val="0"/>
          <w:caps w:val="0"/>
          <w:sz w:val="18"/>
          <w:szCs w:val="18"/>
        </w:rPr>
        <w:t>uzatvoriť</w:t>
      </w:r>
      <w:r w:rsidR="004B4F8E" w:rsidRPr="0002066A">
        <w:rPr>
          <w:rFonts w:ascii="Verdana" w:hAnsi="Verdana" w:cs="Times New Roman"/>
          <w:b w:val="0"/>
          <w:caps w:val="0"/>
          <w:sz w:val="18"/>
          <w:szCs w:val="18"/>
        </w:rPr>
        <w:t xml:space="preserve"> za trhových podmienok</w:t>
      </w:r>
      <w:r w:rsidRPr="0002066A">
        <w:rPr>
          <w:rFonts w:ascii="Verdana" w:hAnsi="Verdana" w:cs="Times New Roman"/>
          <w:b w:val="0"/>
          <w:caps w:val="0"/>
          <w:sz w:val="18"/>
          <w:szCs w:val="18"/>
        </w:rPr>
        <w:t xml:space="preserve"> zmluvu so</w:t>
      </w:r>
      <w:r w:rsidR="004B4F8E" w:rsidRPr="0002066A">
        <w:rPr>
          <w:rFonts w:ascii="Verdana" w:hAnsi="Verdana" w:cs="Times New Roman"/>
          <w:b w:val="0"/>
          <w:caps w:val="0"/>
          <w:sz w:val="18"/>
          <w:szCs w:val="18"/>
        </w:rPr>
        <w:t xml:space="preserve"> spoločnosť</w:t>
      </w:r>
      <w:r w:rsidRPr="0002066A">
        <w:rPr>
          <w:rFonts w:ascii="Verdana" w:hAnsi="Verdana" w:cs="Times New Roman"/>
          <w:b w:val="0"/>
          <w:caps w:val="0"/>
          <w:sz w:val="18"/>
          <w:szCs w:val="18"/>
        </w:rPr>
        <w:t xml:space="preserve">, ktorá vykonáva triedený zber </w:t>
      </w:r>
      <w:r w:rsidR="006B669E" w:rsidRPr="0002066A">
        <w:rPr>
          <w:rFonts w:ascii="Verdana" w:hAnsi="Verdana" w:cs="Times New Roman"/>
          <w:b w:val="0"/>
          <w:caps w:val="0"/>
          <w:sz w:val="18"/>
          <w:szCs w:val="18"/>
        </w:rPr>
        <w:t xml:space="preserve">komunálnych odpadov </w:t>
      </w:r>
      <w:r w:rsidRPr="0002066A">
        <w:rPr>
          <w:rFonts w:ascii="Verdana" w:hAnsi="Verdana" w:cs="Times New Roman"/>
          <w:b w:val="0"/>
          <w:caps w:val="0"/>
          <w:sz w:val="18"/>
          <w:szCs w:val="18"/>
        </w:rPr>
        <w:t xml:space="preserve">na území </w:t>
      </w:r>
      <w:r w:rsidR="00213A2E" w:rsidRPr="0002066A">
        <w:rPr>
          <w:rFonts w:ascii="Verdana" w:hAnsi="Verdana" w:cs="Times New Roman"/>
          <w:b w:val="0"/>
          <w:caps w:val="0"/>
          <w:sz w:val="18"/>
          <w:szCs w:val="18"/>
        </w:rPr>
        <w:t>O</w:t>
      </w:r>
      <w:r w:rsidRPr="0002066A">
        <w:rPr>
          <w:rFonts w:ascii="Verdana" w:hAnsi="Verdana" w:cs="Times New Roman"/>
          <w:b w:val="0"/>
          <w:caps w:val="0"/>
          <w:sz w:val="18"/>
          <w:szCs w:val="18"/>
        </w:rPr>
        <w:t>bce.</w:t>
      </w:r>
    </w:p>
    <w:p w14:paraId="026907D7" w14:textId="77777777" w:rsidR="002929AA" w:rsidRPr="004B4F8E" w:rsidRDefault="002929AA" w:rsidP="00ED18F1">
      <w:pPr>
        <w:pStyle w:val="AgreementL2"/>
        <w:numPr>
          <w:ilvl w:val="1"/>
          <w:numId w:val="9"/>
        </w:numPr>
        <w:rPr>
          <w:rFonts w:ascii="Verdana" w:eastAsiaTheme="minorHAnsi" w:hAnsi="Verdana" w:cs="Times New Roman"/>
          <w:sz w:val="18"/>
          <w:szCs w:val="18"/>
        </w:rPr>
      </w:pPr>
      <w:r w:rsidRPr="004B4F8E">
        <w:rPr>
          <w:rFonts w:ascii="Verdana" w:eastAsiaTheme="minorHAnsi" w:hAnsi="Verdana" w:cs="Times New Roman"/>
          <w:sz w:val="18"/>
          <w:szCs w:val="18"/>
        </w:rPr>
        <w:t>Obec vyhlasuje, že:</w:t>
      </w:r>
    </w:p>
    <w:p w14:paraId="125E838C" w14:textId="32E641CD" w:rsidR="006E04B3" w:rsidRPr="004B4F8E" w:rsidRDefault="00B25DC6" w:rsidP="00ED18F1">
      <w:pPr>
        <w:pStyle w:val="AgreementL2"/>
        <w:numPr>
          <w:ilvl w:val="2"/>
          <w:numId w:val="9"/>
        </w:numPr>
        <w:rPr>
          <w:rFonts w:ascii="Verdana" w:eastAsiaTheme="minorHAnsi" w:hAnsi="Verdana" w:cs="Times New Roman"/>
          <w:sz w:val="18"/>
          <w:szCs w:val="18"/>
        </w:rPr>
      </w:pPr>
      <w:r w:rsidRPr="004B4F8E">
        <w:rPr>
          <w:rFonts w:ascii="Verdana" w:eastAsiaTheme="minorHAnsi" w:hAnsi="Verdana" w:cs="Times New Roman"/>
          <w:sz w:val="18"/>
          <w:szCs w:val="18"/>
        </w:rPr>
        <w:t>za účelom nakladania s</w:t>
      </w:r>
      <w:r w:rsidR="002929AA" w:rsidRPr="004B4F8E">
        <w:rPr>
          <w:rFonts w:ascii="Verdana" w:eastAsiaTheme="minorHAnsi" w:hAnsi="Verdana" w:cs="Times New Roman"/>
          <w:sz w:val="18"/>
          <w:szCs w:val="18"/>
        </w:rPr>
        <w:t xml:space="preserve"> </w:t>
      </w:r>
      <w:r w:rsidRPr="004B4F8E">
        <w:rPr>
          <w:rFonts w:ascii="Verdana" w:eastAsiaTheme="minorHAnsi" w:hAnsi="Verdana" w:cs="Times New Roman"/>
          <w:sz w:val="18"/>
          <w:szCs w:val="18"/>
        </w:rPr>
        <w:t xml:space="preserve">odpadmi </w:t>
      </w:r>
      <w:r w:rsidR="002929AA" w:rsidRPr="004B4F8E">
        <w:rPr>
          <w:rFonts w:ascii="Verdana" w:eastAsiaTheme="minorHAnsi" w:hAnsi="Verdana" w:cs="Times New Roman"/>
          <w:sz w:val="18"/>
          <w:szCs w:val="18"/>
        </w:rPr>
        <w:t>z obalov a </w:t>
      </w:r>
      <w:r w:rsidRPr="004B4F8E">
        <w:rPr>
          <w:rFonts w:ascii="Verdana" w:eastAsiaTheme="minorHAnsi" w:hAnsi="Verdana" w:cs="Times New Roman"/>
          <w:sz w:val="18"/>
          <w:szCs w:val="18"/>
        </w:rPr>
        <w:t xml:space="preserve">odpadmi </w:t>
      </w:r>
      <w:r w:rsidR="002929AA" w:rsidRPr="004B4F8E">
        <w:rPr>
          <w:rFonts w:ascii="Verdana" w:eastAsiaTheme="minorHAnsi" w:hAnsi="Verdana" w:cs="Times New Roman"/>
          <w:sz w:val="18"/>
          <w:szCs w:val="18"/>
        </w:rPr>
        <w:t>z neobalových výrobkov zbieraných spolu s odpadmi z obalov ne</w:t>
      </w:r>
      <w:r w:rsidR="00DD671B" w:rsidRPr="004B4F8E">
        <w:rPr>
          <w:rFonts w:ascii="Verdana" w:eastAsiaTheme="minorHAnsi" w:hAnsi="Verdana" w:cs="Times New Roman"/>
          <w:sz w:val="18"/>
          <w:szCs w:val="18"/>
        </w:rPr>
        <w:t>uzatvorí</w:t>
      </w:r>
      <w:r w:rsidR="009A6F3C">
        <w:rPr>
          <w:rFonts w:ascii="Verdana" w:eastAsiaTheme="minorHAnsi" w:hAnsi="Verdana" w:cs="Times New Roman"/>
          <w:sz w:val="18"/>
          <w:szCs w:val="18"/>
        </w:rPr>
        <w:t xml:space="preserve"> obdobnú</w:t>
      </w:r>
      <w:r w:rsidR="002929AA" w:rsidRPr="004B4F8E">
        <w:rPr>
          <w:rFonts w:ascii="Verdana" w:eastAsiaTheme="minorHAnsi" w:hAnsi="Verdana" w:cs="Times New Roman"/>
          <w:sz w:val="18"/>
          <w:szCs w:val="18"/>
        </w:rPr>
        <w:t xml:space="preserve"> zmluvu </w:t>
      </w:r>
      <w:r w:rsidR="00DD671B" w:rsidRPr="004B4F8E">
        <w:rPr>
          <w:rFonts w:ascii="Verdana" w:eastAsiaTheme="minorHAnsi" w:hAnsi="Verdana" w:cs="Times New Roman"/>
          <w:sz w:val="18"/>
          <w:szCs w:val="18"/>
        </w:rPr>
        <w:t>o</w:t>
      </w:r>
      <w:r w:rsidR="009A6F3C">
        <w:rPr>
          <w:rFonts w:ascii="Verdana" w:eastAsiaTheme="minorHAnsi" w:hAnsi="Verdana" w:cs="Times New Roman"/>
          <w:sz w:val="18"/>
          <w:szCs w:val="18"/>
        </w:rPr>
        <w:t> </w:t>
      </w:r>
      <w:r w:rsidR="00DD671B" w:rsidRPr="004B4F8E">
        <w:rPr>
          <w:rFonts w:ascii="Verdana" w:eastAsiaTheme="minorHAnsi" w:hAnsi="Verdana" w:cs="Times New Roman"/>
          <w:sz w:val="18"/>
          <w:szCs w:val="18"/>
        </w:rPr>
        <w:t xml:space="preserve">spolupráci </w:t>
      </w:r>
      <w:r w:rsidR="002929AA" w:rsidRPr="004B4F8E">
        <w:rPr>
          <w:rFonts w:ascii="Verdana" w:eastAsiaTheme="minorHAnsi" w:hAnsi="Verdana" w:cs="Times New Roman"/>
          <w:sz w:val="18"/>
          <w:szCs w:val="18"/>
        </w:rPr>
        <w:t>s inou organizáciou zodpovednosti výrobcov</w:t>
      </w:r>
      <w:r w:rsidR="009A6F3C">
        <w:rPr>
          <w:rFonts w:ascii="Verdana" w:eastAsiaTheme="minorHAnsi" w:hAnsi="Verdana" w:cs="Times New Roman"/>
          <w:sz w:val="18"/>
          <w:szCs w:val="18"/>
        </w:rPr>
        <w:t xml:space="preserve"> ako je táto Zmluva</w:t>
      </w:r>
      <w:r w:rsidR="00CE1734" w:rsidRPr="004B4F8E">
        <w:rPr>
          <w:rFonts w:ascii="Verdana" w:eastAsiaTheme="minorHAnsi" w:hAnsi="Verdana" w:cs="Times New Roman"/>
          <w:sz w:val="18"/>
          <w:szCs w:val="18"/>
        </w:rPr>
        <w:t xml:space="preserve">, a v prípade ak má uzatvorenú zmluvu o spolupráci s inou organizáciou zodpovednosti výrobcov v čase uzatvárania tejto Zmluvy, zmluvu o spolupráci s inou organizáciou zodpovednosti vypovie </w:t>
      </w:r>
      <w:r w:rsidR="00B73C44" w:rsidRPr="004B4F8E">
        <w:rPr>
          <w:rFonts w:ascii="Verdana" w:eastAsiaTheme="minorHAnsi" w:hAnsi="Verdana" w:cs="Times New Roman"/>
          <w:sz w:val="18"/>
          <w:szCs w:val="18"/>
        </w:rPr>
        <w:t xml:space="preserve">včas </w:t>
      </w:r>
      <w:r w:rsidR="00CE1734" w:rsidRPr="004B4F8E">
        <w:rPr>
          <w:rFonts w:ascii="Verdana" w:eastAsiaTheme="minorHAnsi" w:hAnsi="Verdana" w:cs="Times New Roman"/>
          <w:sz w:val="18"/>
          <w:szCs w:val="18"/>
        </w:rPr>
        <w:t>v lehotách podľa Zákona o</w:t>
      </w:r>
      <w:r w:rsidR="00A451AD">
        <w:rPr>
          <w:rFonts w:ascii="Verdana" w:eastAsiaTheme="minorHAnsi" w:hAnsi="Verdana" w:cs="Times New Roman"/>
          <w:sz w:val="18"/>
          <w:szCs w:val="18"/>
        </w:rPr>
        <w:t> </w:t>
      </w:r>
      <w:r w:rsidR="00CE1734" w:rsidRPr="004B4F8E">
        <w:rPr>
          <w:rFonts w:ascii="Verdana" w:eastAsiaTheme="minorHAnsi" w:hAnsi="Verdana" w:cs="Times New Roman"/>
          <w:sz w:val="18"/>
          <w:szCs w:val="18"/>
        </w:rPr>
        <w:t>odpadoch</w:t>
      </w:r>
      <w:r w:rsidR="00A451AD">
        <w:rPr>
          <w:rFonts w:ascii="Verdana" w:eastAsiaTheme="minorHAnsi" w:hAnsi="Verdana" w:cs="Times New Roman"/>
          <w:sz w:val="18"/>
          <w:szCs w:val="18"/>
        </w:rPr>
        <w:t xml:space="preserve"> tak, aby mohla</w:t>
      </w:r>
      <w:r w:rsidR="009C7064">
        <w:rPr>
          <w:rFonts w:ascii="Verdana" w:eastAsiaTheme="minorHAnsi" w:hAnsi="Verdana" w:cs="Times New Roman"/>
          <w:sz w:val="18"/>
          <w:szCs w:val="18"/>
        </w:rPr>
        <w:t xml:space="preserve"> nadobudnúť účinky táto Zmluva</w:t>
      </w:r>
      <w:r w:rsidR="00CE1734" w:rsidRPr="004B4F8E">
        <w:rPr>
          <w:rFonts w:ascii="Verdana" w:eastAsiaTheme="minorHAnsi" w:hAnsi="Verdana" w:cs="Times New Roman"/>
          <w:sz w:val="18"/>
          <w:szCs w:val="18"/>
        </w:rPr>
        <w:t>.</w:t>
      </w:r>
    </w:p>
    <w:p w14:paraId="4EE94D6E" w14:textId="77777777" w:rsidR="006E04B3" w:rsidRPr="004B4F8E" w:rsidRDefault="006E04B3" w:rsidP="006E04B3">
      <w:pPr>
        <w:pStyle w:val="AgreementL2"/>
        <w:numPr>
          <w:ilvl w:val="0"/>
          <w:numId w:val="0"/>
        </w:numPr>
        <w:ind w:left="720"/>
        <w:rPr>
          <w:rFonts w:ascii="Verdana" w:eastAsiaTheme="minorHAnsi" w:hAnsi="Verdana" w:cs="Times New Roman"/>
          <w:sz w:val="18"/>
          <w:szCs w:val="18"/>
        </w:rPr>
      </w:pPr>
    </w:p>
    <w:p w14:paraId="674C4EF3" w14:textId="77777777" w:rsidR="006E04B3" w:rsidRPr="004B4F8E" w:rsidRDefault="006E04B3" w:rsidP="006E04B3">
      <w:pPr>
        <w:pStyle w:val="AgreementL1"/>
        <w:numPr>
          <w:ilvl w:val="0"/>
          <w:numId w:val="0"/>
        </w:numPr>
        <w:spacing w:before="0"/>
        <w:ind w:left="720" w:hanging="720"/>
        <w:jc w:val="center"/>
        <w:rPr>
          <w:rFonts w:ascii="Verdana" w:hAnsi="Verdana" w:cs="Times New Roman"/>
          <w:caps w:val="0"/>
          <w:sz w:val="18"/>
          <w:szCs w:val="18"/>
        </w:rPr>
      </w:pPr>
      <w:r w:rsidRPr="004B4F8E">
        <w:rPr>
          <w:rFonts w:ascii="Verdana" w:hAnsi="Verdana" w:cs="Times New Roman"/>
          <w:caps w:val="0"/>
          <w:sz w:val="18"/>
          <w:szCs w:val="18"/>
        </w:rPr>
        <w:t>Článok II</w:t>
      </w:r>
    </w:p>
    <w:p w14:paraId="757D9FE2" w14:textId="77777777" w:rsidR="006E04B3" w:rsidRPr="004B4F8E" w:rsidRDefault="006E04B3" w:rsidP="006E04B3">
      <w:pPr>
        <w:pStyle w:val="AgreementL1"/>
        <w:numPr>
          <w:ilvl w:val="0"/>
          <w:numId w:val="0"/>
        </w:numPr>
        <w:spacing w:before="0"/>
        <w:ind w:left="720" w:hanging="720"/>
        <w:jc w:val="center"/>
        <w:rPr>
          <w:rFonts w:ascii="Verdana" w:hAnsi="Verdana" w:cs="Times New Roman"/>
          <w:caps w:val="0"/>
          <w:sz w:val="18"/>
          <w:szCs w:val="18"/>
        </w:rPr>
      </w:pPr>
      <w:r w:rsidRPr="004B4F8E">
        <w:rPr>
          <w:rFonts w:ascii="Verdana" w:hAnsi="Verdana" w:cs="Times New Roman"/>
          <w:caps w:val="0"/>
          <w:sz w:val="18"/>
          <w:szCs w:val="18"/>
        </w:rPr>
        <w:t>Predmet zmluvy</w:t>
      </w:r>
    </w:p>
    <w:p w14:paraId="6F6B989C" w14:textId="77777777" w:rsidR="006E04B3" w:rsidRPr="004B4F8E" w:rsidRDefault="006E04B3" w:rsidP="00ED18F1">
      <w:pPr>
        <w:pStyle w:val="Odsekzoznamu"/>
        <w:numPr>
          <w:ilvl w:val="0"/>
          <w:numId w:val="10"/>
        </w:numPr>
        <w:spacing w:before="240"/>
        <w:contextualSpacing w:val="0"/>
        <w:rPr>
          <w:rFonts w:ascii="Verdana" w:eastAsia="Calibri" w:hAnsi="Verdana" w:cs="Times New Roman"/>
          <w:vanish/>
          <w:sz w:val="18"/>
          <w:szCs w:val="18"/>
        </w:rPr>
      </w:pPr>
    </w:p>
    <w:p w14:paraId="0DCA8E17" w14:textId="77777777" w:rsidR="006E04B3" w:rsidRPr="004B4F8E" w:rsidRDefault="006E04B3" w:rsidP="00ED18F1">
      <w:pPr>
        <w:pStyle w:val="Odsekzoznamu"/>
        <w:numPr>
          <w:ilvl w:val="0"/>
          <w:numId w:val="10"/>
        </w:numPr>
        <w:spacing w:before="240"/>
        <w:contextualSpacing w:val="0"/>
        <w:rPr>
          <w:rFonts w:ascii="Verdana" w:eastAsia="Calibri" w:hAnsi="Verdana" w:cs="Times New Roman"/>
          <w:vanish/>
          <w:sz w:val="18"/>
          <w:szCs w:val="18"/>
        </w:rPr>
      </w:pPr>
    </w:p>
    <w:p w14:paraId="2EB9ADBF" w14:textId="77777777" w:rsidR="002929AA" w:rsidRPr="004B4F8E" w:rsidRDefault="002929AA" w:rsidP="00ED18F1">
      <w:pPr>
        <w:pStyle w:val="AgreementL2"/>
        <w:numPr>
          <w:ilvl w:val="1"/>
          <w:numId w:val="10"/>
        </w:numPr>
        <w:ind w:left="709" w:hanging="709"/>
        <w:rPr>
          <w:rFonts w:ascii="Verdana" w:hAnsi="Verdana"/>
          <w:sz w:val="18"/>
          <w:szCs w:val="18"/>
        </w:rPr>
      </w:pPr>
      <w:r w:rsidRPr="004B4F8E">
        <w:rPr>
          <w:rFonts w:ascii="Verdana" w:hAnsi="Verdana" w:cs="Times New Roman"/>
          <w:sz w:val="18"/>
          <w:szCs w:val="18"/>
        </w:rPr>
        <w:t>Predmetom tejto Zmluvy je dohoda Zmluvných strán o zabezpečení systému združeného nakladania s odpadmi z obalov a s odpadmi z neobalových výrobkov v Obci.</w:t>
      </w:r>
    </w:p>
    <w:p w14:paraId="244B445E" w14:textId="77777777" w:rsidR="002929AA" w:rsidRPr="004B4F8E" w:rsidRDefault="002929AA" w:rsidP="00ED18F1">
      <w:pPr>
        <w:pStyle w:val="AgreementL2"/>
        <w:numPr>
          <w:ilvl w:val="1"/>
          <w:numId w:val="10"/>
        </w:numPr>
        <w:spacing w:after="120"/>
        <w:ind w:left="709" w:hanging="709"/>
        <w:rPr>
          <w:rFonts w:ascii="Verdana" w:hAnsi="Verdana"/>
          <w:sz w:val="18"/>
          <w:szCs w:val="18"/>
        </w:rPr>
      </w:pPr>
      <w:r w:rsidRPr="004B4F8E">
        <w:rPr>
          <w:rFonts w:ascii="Verdana" w:hAnsi="Verdana" w:cs="Times New Roman"/>
          <w:sz w:val="18"/>
          <w:szCs w:val="18"/>
        </w:rPr>
        <w:lastRenderedPageBreak/>
        <w:t>V súlade s ustanovením § 59 ods. 3 Zákona o odpadoch sa Zmluvné strany dohodli aj na obsahových náležitostiach Zmluvy, a to o:</w:t>
      </w:r>
    </w:p>
    <w:p w14:paraId="768A84AA" w14:textId="77777777" w:rsidR="002929AA" w:rsidRPr="004B4F8E" w:rsidRDefault="002929AA" w:rsidP="00ED18F1">
      <w:pPr>
        <w:pStyle w:val="AgreementL2"/>
        <w:numPr>
          <w:ilvl w:val="0"/>
          <w:numId w:val="8"/>
        </w:numPr>
        <w:spacing w:before="0" w:after="120"/>
        <w:ind w:left="1434" w:hanging="357"/>
        <w:rPr>
          <w:rFonts w:ascii="Verdana" w:hAnsi="Verdana"/>
          <w:sz w:val="18"/>
          <w:szCs w:val="18"/>
        </w:rPr>
      </w:pPr>
      <w:r w:rsidRPr="004B4F8E">
        <w:rPr>
          <w:rFonts w:ascii="Verdana" w:hAnsi="Verdana" w:cs="Times New Roman"/>
          <w:sz w:val="18"/>
          <w:szCs w:val="18"/>
          <w:shd w:val="clear" w:color="auto" w:fill="FFFFFF"/>
        </w:rPr>
        <w:t>systéme triedeného zberu vrátane požiadaviek na výkon činností triedeného zberu,</w:t>
      </w:r>
    </w:p>
    <w:p w14:paraId="3B1068A4" w14:textId="77777777" w:rsidR="002929AA" w:rsidRPr="004B4F8E" w:rsidRDefault="00DD45EF" w:rsidP="00ED18F1">
      <w:pPr>
        <w:pStyle w:val="AgreementL2"/>
        <w:numPr>
          <w:ilvl w:val="0"/>
          <w:numId w:val="8"/>
        </w:numPr>
        <w:spacing w:before="0" w:after="120"/>
        <w:ind w:left="1434" w:hanging="357"/>
        <w:rPr>
          <w:rFonts w:ascii="Verdana" w:hAnsi="Verdana" w:cs="Times New Roman"/>
          <w:sz w:val="18"/>
          <w:szCs w:val="18"/>
        </w:rPr>
      </w:pPr>
      <w:r w:rsidRPr="004B4F8E">
        <w:rPr>
          <w:rFonts w:ascii="Verdana" w:hAnsi="Verdana" w:cs="Times New Roman"/>
          <w:sz w:val="18"/>
          <w:szCs w:val="18"/>
        </w:rPr>
        <w:t>spôsob zisťovania podielu odpadov z obalov a odpadu z neobalových výrobkov v oddelene vyzbieraných zložkách komunálnych odpadov</w:t>
      </w:r>
      <w:r w:rsidR="002929AA" w:rsidRPr="004B4F8E">
        <w:rPr>
          <w:rFonts w:ascii="Verdana" w:hAnsi="Verdana" w:cs="Times New Roman"/>
          <w:sz w:val="18"/>
          <w:szCs w:val="18"/>
        </w:rPr>
        <w:t xml:space="preserve">, </w:t>
      </w:r>
    </w:p>
    <w:p w14:paraId="7F8B3138" w14:textId="77777777" w:rsidR="002929AA" w:rsidRPr="004B4F8E" w:rsidRDefault="002929AA" w:rsidP="00ED18F1">
      <w:pPr>
        <w:pStyle w:val="AgreementL2"/>
        <w:numPr>
          <w:ilvl w:val="0"/>
          <w:numId w:val="8"/>
        </w:numPr>
        <w:spacing w:before="0" w:after="120"/>
        <w:ind w:left="1434" w:hanging="357"/>
        <w:rPr>
          <w:rFonts w:ascii="Verdana" w:hAnsi="Verdana"/>
          <w:sz w:val="18"/>
          <w:szCs w:val="18"/>
        </w:rPr>
      </w:pPr>
      <w:r w:rsidRPr="004B4F8E">
        <w:rPr>
          <w:rFonts w:ascii="Verdana" w:hAnsi="Verdana" w:cs="Times New Roman"/>
          <w:sz w:val="18"/>
          <w:szCs w:val="18"/>
        </w:rPr>
        <w:t xml:space="preserve">spôsobe a forme preukazovania materiálového toku odpadov z obalov a odpadov z neobalových výrobkov, </w:t>
      </w:r>
    </w:p>
    <w:p w14:paraId="19EC22CA" w14:textId="77777777" w:rsidR="002929AA" w:rsidRPr="004B4F8E" w:rsidRDefault="002929AA" w:rsidP="00ED18F1">
      <w:pPr>
        <w:pStyle w:val="AgreementL2"/>
        <w:numPr>
          <w:ilvl w:val="0"/>
          <w:numId w:val="8"/>
        </w:numPr>
        <w:spacing w:before="0" w:after="120"/>
        <w:ind w:left="1434" w:hanging="357"/>
        <w:rPr>
          <w:rFonts w:ascii="Verdana" w:hAnsi="Verdana"/>
          <w:sz w:val="18"/>
          <w:szCs w:val="18"/>
        </w:rPr>
      </w:pPr>
      <w:r w:rsidRPr="004B4F8E">
        <w:rPr>
          <w:rFonts w:ascii="Verdana" w:hAnsi="Verdana" w:cs="Times New Roman"/>
          <w:sz w:val="18"/>
          <w:szCs w:val="18"/>
        </w:rPr>
        <w:t xml:space="preserve">podmienkach uskutočňovania informačných aktivít na území Obce, </w:t>
      </w:r>
    </w:p>
    <w:p w14:paraId="12FF5329" w14:textId="77777777" w:rsidR="002929AA" w:rsidRPr="004B4F8E" w:rsidRDefault="002929AA" w:rsidP="00ED18F1">
      <w:pPr>
        <w:pStyle w:val="AgreementL2"/>
        <w:numPr>
          <w:ilvl w:val="0"/>
          <w:numId w:val="8"/>
        </w:numPr>
        <w:spacing w:before="0" w:after="120"/>
        <w:ind w:left="1434" w:hanging="357"/>
        <w:rPr>
          <w:rFonts w:ascii="Verdana" w:hAnsi="Verdana"/>
          <w:sz w:val="18"/>
          <w:szCs w:val="18"/>
        </w:rPr>
      </w:pPr>
      <w:r w:rsidRPr="004B4F8E">
        <w:rPr>
          <w:rFonts w:ascii="Verdana" w:hAnsi="Verdana" w:cs="Times New Roman"/>
          <w:sz w:val="18"/>
          <w:szCs w:val="18"/>
        </w:rPr>
        <w:t xml:space="preserve">výške nákladov na triedený zber v Obci, </w:t>
      </w:r>
    </w:p>
    <w:p w14:paraId="68261313" w14:textId="77777777" w:rsidR="002929AA" w:rsidRPr="004B4F8E" w:rsidRDefault="002929AA" w:rsidP="00ED18F1">
      <w:pPr>
        <w:pStyle w:val="AgreementL2"/>
        <w:numPr>
          <w:ilvl w:val="0"/>
          <w:numId w:val="8"/>
        </w:numPr>
        <w:spacing w:before="0" w:after="120"/>
        <w:ind w:left="1434" w:hanging="357"/>
        <w:rPr>
          <w:rFonts w:ascii="Verdana" w:hAnsi="Verdana"/>
          <w:sz w:val="18"/>
          <w:szCs w:val="18"/>
        </w:rPr>
      </w:pPr>
      <w:r w:rsidRPr="004B4F8E">
        <w:rPr>
          <w:rFonts w:ascii="Verdana" w:hAnsi="Verdana" w:cs="Times New Roman"/>
          <w:sz w:val="18"/>
          <w:szCs w:val="18"/>
        </w:rPr>
        <w:t>spôsobe zisťovania a verifikácie skutočného zloženia oddelene zbieraných zložkách komunálnych odpadov.</w:t>
      </w:r>
    </w:p>
    <w:p w14:paraId="5F698317" w14:textId="77777777" w:rsidR="00FF6C25" w:rsidRDefault="00FF6C25" w:rsidP="00BB2059">
      <w:pPr>
        <w:pStyle w:val="AgreementL1"/>
        <w:numPr>
          <w:ilvl w:val="0"/>
          <w:numId w:val="0"/>
        </w:numPr>
        <w:spacing w:before="0"/>
        <w:ind w:left="720" w:hanging="720"/>
        <w:jc w:val="center"/>
        <w:rPr>
          <w:rFonts w:ascii="Verdana" w:hAnsi="Verdana" w:cs="Times New Roman"/>
          <w:caps w:val="0"/>
          <w:sz w:val="18"/>
          <w:szCs w:val="18"/>
        </w:rPr>
      </w:pPr>
    </w:p>
    <w:p w14:paraId="566AFAB5" w14:textId="77777777" w:rsidR="00BB2059" w:rsidRPr="004B4F8E" w:rsidRDefault="00BB2059" w:rsidP="00BB2059">
      <w:pPr>
        <w:pStyle w:val="AgreementL1"/>
        <w:numPr>
          <w:ilvl w:val="0"/>
          <w:numId w:val="0"/>
        </w:numPr>
        <w:spacing w:before="0"/>
        <w:ind w:left="720" w:hanging="720"/>
        <w:jc w:val="center"/>
        <w:rPr>
          <w:rFonts w:ascii="Verdana" w:hAnsi="Verdana" w:cs="Times New Roman"/>
          <w:caps w:val="0"/>
          <w:sz w:val="18"/>
          <w:szCs w:val="18"/>
        </w:rPr>
      </w:pPr>
      <w:r w:rsidRPr="004B4F8E">
        <w:rPr>
          <w:rFonts w:ascii="Verdana" w:hAnsi="Verdana" w:cs="Times New Roman"/>
          <w:caps w:val="0"/>
          <w:sz w:val="18"/>
          <w:szCs w:val="18"/>
        </w:rPr>
        <w:t>Článok III</w:t>
      </w:r>
    </w:p>
    <w:p w14:paraId="6120D5C8" w14:textId="77777777" w:rsidR="00BB2059" w:rsidRPr="004B4F8E" w:rsidRDefault="00BB2059" w:rsidP="008413CE">
      <w:pPr>
        <w:pStyle w:val="AgreementL1"/>
        <w:numPr>
          <w:ilvl w:val="0"/>
          <w:numId w:val="0"/>
        </w:numPr>
        <w:spacing w:before="0"/>
        <w:ind w:left="720" w:hanging="720"/>
        <w:jc w:val="center"/>
        <w:rPr>
          <w:rFonts w:ascii="Verdana" w:hAnsi="Verdana" w:cs="Times New Roman"/>
          <w:caps w:val="0"/>
          <w:sz w:val="18"/>
          <w:szCs w:val="18"/>
        </w:rPr>
      </w:pPr>
      <w:r w:rsidRPr="004B4F8E">
        <w:rPr>
          <w:rFonts w:ascii="Verdana" w:hAnsi="Verdana" w:cs="Times New Roman"/>
          <w:caps w:val="0"/>
          <w:sz w:val="18"/>
          <w:szCs w:val="18"/>
        </w:rPr>
        <w:t>Systém triedeného zberu</w:t>
      </w:r>
    </w:p>
    <w:p w14:paraId="43B6464D" w14:textId="4B2FB8E7" w:rsidR="002929AA" w:rsidRPr="004B4F8E" w:rsidRDefault="002929AA" w:rsidP="00ED18F1">
      <w:pPr>
        <w:pStyle w:val="AgreementL2"/>
        <w:numPr>
          <w:ilvl w:val="1"/>
          <w:numId w:val="11"/>
        </w:numPr>
        <w:ind w:left="709" w:hanging="709"/>
        <w:rPr>
          <w:rFonts w:ascii="Verdana" w:hAnsi="Verdana"/>
          <w:sz w:val="18"/>
          <w:szCs w:val="18"/>
        </w:rPr>
      </w:pPr>
      <w:r w:rsidRPr="004B4F8E">
        <w:rPr>
          <w:rFonts w:ascii="Verdana" w:hAnsi="Verdana"/>
          <w:sz w:val="18"/>
          <w:szCs w:val="18"/>
        </w:rPr>
        <w:t xml:space="preserve">OZV sa zaväzuje zabezpečiť </w:t>
      </w:r>
      <w:r w:rsidR="0012460F" w:rsidRPr="004B4F8E">
        <w:rPr>
          <w:rFonts w:ascii="Verdana" w:hAnsi="Verdana"/>
          <w:sz w:val="18"/>
          <w:szCs w:val="18"/>
        </w:rPr>
        <w:t xml:space="preserve">v súlade s prílohou č. 1 tejto Zmluvy </w:t>
      </w:r>
      <w:r w:rsidRPr="004B4F8E">
        <w:rPr>
          <w:rFonts w:ascii="Verdana" w:hAnsi="Verdana"/>
          <w:sz w:val="18"/>
          <w:szCs w:val="18"/>
        </w:rPr>
        <w:t>vytvorenie, financovanie, prevádzkovanie a udržiavanie funkčného systému triedeného zberu odpadov z obalov a z neobalových výrobkov pochádzajúcich z </w:t>
      </w:r>
      <w:r w:rsidRPr="004B4F8E">
        <w:rPr>
          <w:rFonts w:ascii="Verdana" w:hAnsi="Verdana" w:cs="Times New Roman"/>
          <w:sz w:val="18"/>
          <w:szCs w:val="18"/>
        </w:rPr>
        <w:t>oddelene vyzbieraných zložiek komunálnych odpadov</w:t>
      </w:r>
      <w:r w:rsidRPr="004B4F8E">
        <w:rPr>
          <w:rFonts w:ascii="Verdana" w:hAnsi="Verdana"/>
          <w:sz w:val="18"/>
          <w:szCs w:val="18"/>
        </w:rPr>
        <w:t xml:space="preserve"> v Obci, na ktoré sa uplatňuje rozšírená zodpovednosť výrobcov podľa Zákona o odpadoch.</w:t>
      </w:r>
      <w:r w:rsidR="003E406A" w:rsidRPr="004B4F8E">
        <w:rPr>
          <w:rFonts w:ascii="Verdana" w:hAnsi="Verdana"/>
          <w:sz w:val="18"/>
          <w:szCs w:val="18"/>
        </w:rPr>
        <w:t xml:space="preserve"> </w:t>
      </w:r>
    </w:p>
    <w:p w14:paraId="227717FA" w14:textId="44C3CEDE" w:rsidR="002929AA" w:rsidRPr="004B4F8E" w:rsidRDefault="003E406A" w:rsidP="00ED18F1">
      <w:pPr>
        <w:pStyle w:val="AgreementL2"/>
        <w:numPr>
          <w:ilvl w:val="1"/>
          <w:numId w:val="11"/>
        </w:numPr>
        <w:ind w:left="709" w:hanging="709"/>
        <w:rPr>
          <w:rFonts w:ascii="Verdana" w:hAnsi="Verdana"/>
          <w:sz w:val="18"/>
          <w:szCs w:val="18"/>
        </w:rPr>
      </w:pPr>
      <w:r w:rsidRPr="004B4F8E">
        <w:rPr>
          <w:rFonts w:ascii="Verdana" w:hAnsi="Verdana"/>
          <w:sz w:val="18"/>
          <w:szCs w:val="18"/>
        </w:rPr>
        <w:t>Triedený zber komunálnych odpadov je v Obci zabezpečený v závislosti od úpravy obsiahnutej vo všeobecne záväznom nariadení Obce buď jedným z nasledovných spôsobov alebo kombinovane:</w:t>
      </w:r>
    </w:p>
    <w:p w14:paraId="4DDF9C00" w14:textId="77777777" w:rsidR="002929AA" w:rsidRPr="004B4F8E" w:rsidRDefault="002929AA" w:rsidP="00ED18F1">
      <w:pPr>
        <w:pStyle w:val="AgreementL9"/>
        <w:numPr>
          <w:ilvl w:val="8"/>
          <w:numId w:val="5"/>
        </w:numPr>
        <w:tabs>
          <w:tab w:val="clear" w:pos="709"/>
          <w:tab w:val="num" w:pos="1134"/>
        </w:tabs>
        <w:spacing w:after="120"/>
        <w:ind w:left="1134" w:hanging="425"/>
        <w:rPr>
          <w:rFonts w:ascii="Verdana" w:hAnsi="Verdana" w:cs="Times New Roman"/>
          <w:sz w:val="18"/>
          <w:szCs w:val="18"/>
        </w:rPr>
      </w:pPr>
      <w:r w:rsidRPr="004B4F8E">
        <w:rPr>
          <w:rFonts w:ascii="Verdana" w:hAnsi="Verdana"/>
          <w:sz w:val="18"/>
          <w:szCs w:val="18"/>
        </w:rPr>
        <w:t xml:space="preserve">kontajnerový systém - rozmiestnením zberných nádob (kontajnerov) farebne odlíšených podľa jednotlivých oddelene zbieraných </w:t>
      </w:r>
      <w:r w:rsidRPr="004B4F8E">
        <w:rPr>
          <w:rFonts w:ascii="Verdana" w:hAnsi="Verdana" w:cs="Times New Roman"/>
          <w:sz w:val="18"/>
          <w:szCs w:val="18"/>
        </w:rPr>
        <w:t>zložiek komunálnych odpadov</w:t>
      </w:r>
      <w:r w:rsidRPr="004B4F8E">
        <w:rPr>
          <w:rFonts w:ascii="Verdana" w:hAnsi="Verdana"/>
          <w:sz w:val="18"/>
          <w:szCs w:val="18"/>
        </w:rPr>
        <w:t xml:space="preserve"> („</w:t>
      </w:r>
      <w:r w:rsidRPr="004B4F8E">
        <w:rPr>
          <w:rFonts w:ascii="Verdana" w:hAnsi="Verdana"/>
          <w:b/>
          <w:sz w:val="18"/>
          <w:szCs w:val="18"/>
        </w:rPr>
        <w:t>Zberné nádoby</w:t>
      </w:r>
      <w:r w:rsidRPr="004B4F8E">
        <w:rPr>
          <w:rFonts w:ascii="Verdana" w:hAnsi="Verdana"/>
          <w:sz w:val="18"/>
          <w:szCs w:val="18"/>
        </w:rPr>
        <w:t>“) a </w:t>
      </w:r>
    </w:p>
    <w:p w14:paraId="16707F19" w14:textId="4BD16E2A" w:rsidR="002929AA" w:rsidRPr="004B4F8E" w:rsidRDefault="002929AA" w:rsidP="00ED18F1">
      <w:pPr>
        <w:pStyle w:val="AgreementL9"/>
        <w:numPr>
          <w:ilvl w:val="8"/>
          <w:numId w:val="5"/>
        </w:numPr>
        <w:tabs>
          <w:tab w:val="clear" w:pos="709"/>
          <w:tab w:val="num" w:pos="1134"/>
        </w:tabs>
        <w:spacing w:before="0"/>
        <w:ind w:left="1134" w:hanging="425"/>
        <w:rPr>
          <w:rFonts w:ascii="Verdana" w:hAnsi="Verdana" w:cs="Times New Roman"/>
          <w:sz w:val="18"/>
          <w:szCs w:val="18"/>
        </w:rPr>
      </w:pPr>
      <w:r w:rsidRPr="004B4F8E">
        <w:rPr>
          <w:rFonts w:ascii="Verdana" w:hAnsi="Verdana"/>
          <w:sz w:val="18"/>
          <w:szCs w:val="18"/>
        </w:rPr>
        <w:t xml:space="preserve">vrecový systém - </w:t>
      </w:r>
      <w:r w:rsidR="003F2292">
        <w:rPr>
          <w:rFonts w:ascii="Verdana" w:hAnsi="Verdana"/>
          <w:sz w:val="18"/>
          <w:szCs w:val="18"/>
        </w:rPr>
        <w:t>triedením</w:t>
      </w:r>
      <w:r w:rsidRPr="004B4F8E">
        <w:rPr>
          <w:rFonts w:ascii="Verdana" w:hAnsi="Verdana"/>
          <w:sz w:val="18"/>
          <w:szCs w:val="18"/>
        </w:rPr>
        <w:t xml:space="preserve"> odpadu do zberných vriec určených na triedený zber</w:t>
      </w:r>
      <w:r w:rsidRPr="004B4F8E">
        <w:rPr>
          <w:rFonts w:ascii="Verdana" w:hAnsi="Verdana" w:cs="Times New Roman"/>
          <w:sz w:val="18"/>
          <w:szCs w:val="18"/>
        </w:rPr>
        <w:t>,</w:t>
      </w:r>
    </w:p>
    <w:p w14:paraId="5EF33795" w14:textId="77777777" w:rsidR="009C7064" w:rsidRDefault="009C7064" w:rsidP="009C7064">
      <w:pPr>
        <w:pStyle w:val="AgreementL9"/>
        <w:numPr>
          <w:ilvl w:val="0"/>
          <w:numId w:val="0"/>
        </w:numPr>
        <w:spacing w:before="0"/>
        <w:ind w:left="709"/>
        <w:rPr>
          <w:rFonts w:ascii="Verdana" w:hAnsi="Verdana"/>
          <w:sz w:val="18"/>
          <w:szCs w:val="18"/>
        </w:rPr>
      </w:pPr>
    </w:p>
    <w:p w14:paraId="74C8A66A" w14:textId="5977AB4B" w:rsidR="002929AA" w:rsidRPr="004B4F8E" w:rsidRDefault="002929AA" w:rsidP="009C7064">
      <w:pPr>
        <w:pStyle w:val="AgreementL9"/>
        <w:numPr>
          <w:ilvl w:val="0"/>
          <w:numId w:val="0"/>
        </w:numPr>
        <w:spacing w:before="0"/>
        <w:ind w:left="709"/>
        <w:rPr>
          <w:rFonts w:ascii="Verdana" w:hAnsi="Verdana" w:cs="Times New Roman"/>
          <w:bCs/>
          <w:color w:val="000000"/>
          <w:sz w:val="18"/>
          <w:szCs w:val="18"/>
        </w:rPr>
      </w:pPr>
      <w:r w:rsidRPr="004B4F8E">
        <w:rPr>
          <w:rFonts w:ascii="Verdana" w:hAnsi="Verdana"/>
          <w:sz w:val="18"/>
          <w:szCs w:val="18"/>
        </w:rPr>
        <w:t>v súlade s podmienkami ustanovenými vyhláškou Ministerstva životného prostredia Slovenskej republiky č. 371/2015 Z.</w:t>
      </w:r>
      <w:r w:rsidRPr="004B4F8E">
        <w:rPr>
          <w:rFonts w:ascii="Verdana" w:hAnsi="Verdana" w:cs="Times New Roman"/>
          <w:sz w:val="18"/>
          <w:szCs w:val="18"/>
        </w:rPr>
        <w:t xml:space="preserve"> z., </w:t>
      </w:r>
      <w:r w:rsidRPr="004B4F8E">
        <w:rPr>
          <w:rFonts w:ascii="Verdana" w:hAnsi="Verdana" w:cs="Times New Roman"/>
          <w:bCs/>
          <w:color w:val="000000"/>
          <w:sz w:val="18"/>
          <w:szCs w:val="18"/>
        </w:rPr>
        <w:t>ktorou sa vykonávajú niektoré ustanovenia zákona o odpadoch („</w:t>
      </w:r>
      <w:r w:rsidRPr="004B4F8E">
        <w:rPr>
          <w:rFonts w:ascii="Verdana" w:hAnsi="Verdana" w:cs="Times New Roman"/>
          <w:b/>
          <w:bCs/>
          <w:color w:val="000000"/>
          <w:sz w:val="18"/>
          <w:szCs w:val="18"/>
        </w:rPr>
        <w:t>Vyhláška, ktorou sa vykonávajú niektoré ustanovenia zákona o odpadoch</w:t>
      </w:r>
      <w:r w:rsidRPr="004B4F8E">
        <w:rPr>
          <w:rFonts w:ascii="Verdana" w:hAnsi="Verdana" w:cs="Times New Roman"/>
          <w:bCs/>
          <w:color w:val="000000"/>
          <w:sz w:val="18"/>
          <w:szCs w:val="18"/>
        </w:rPr>
        <w:t xml:space="preserve">“). </w:t>
      </w:r>
    </w:p>
    <w:p w14:paraId="57B8B978" w14:textId="77777777" w:rsidR="00A07AEE" w:rsidRPr="004B4F8E" w:rsidRDefault="00A07AEE" w:rsidP="009C7064">
      <w:pPr>
        <w:pStyle w:val="AgreementL9"/>
        <w:numPr>
          <w:ilvl w:val="0"/>
          <w:numId w:val="0"/>
        </w:numPr>
        <w:spacing w:before="0"/>
        <w:ind w:left="709"/>
        <w:rPr>
          <w:rFonts w:ascii="Verdana" w:hAnsi="Verdana" w:cs="Times New Roman"/>
          <w:bCs/>
          <w:color w:val="000000"/>
          <w:sz w:val="18"/>
          <w:szCs w:val="18"/>
        </w:rPr>
      </w:pPr>
    </w:p>
    <w:p w14:paraId="57A287F6" w14:textId="11CE4FFC" w:rsidR="009C7064" w:rsidRPr="009C7064" w:rsidRDefault="00A07AEE" w:rsidP="00ED18F1">
      <w:pPr>
        <w:pStyle w:val="AgreementL1"/>
        <w:numPr>
          <w:ilvl w:val="1"/>
          <w:numId w:val="11"/>
        </w:numPr>
        <w:spacing w:before="0" w:after="200"/>
        <w:ind w:left="709" w:hanging="567"/>
        <w:rPr>
          <w:rFonts w:ascii="Verdana" w:eastAsiaTheme="minorHAnsi" w:hAnsi="Verdana" w:cs="Times New Roman"/>
          <w:b w:val="0"/>
          <w:bCs/>
          <w:caps w:val="0"/>
          <w:sz w:val="18"/>
          <w:szCs w:val="18"/>
        </w:rPr>
      </w:pPr>
      <w:r w:rsidRPr="004B4F8E">
        <w:rPr>
          <w:rFonts w:ascii="Verdana" w:hAnsi="Verdana" w:cs="Times New Roman"/>
          <w:b w:val="0"/>
          <w:caps w:val="0"/>
          <w:sz w:val="18"/>
          <w:szCs w:val="18"/>
        </w:rPr>
        <w:t>Vývoz Zberných nádob na triedený zber a vriec sa bude uskutočňovať v intervaloch určených v harmonograme vývozu Obce pre vytriedené zložky komunálnych odpadov, vyhotovenom Obcou podľa všeobecne záväzného nariadenia Obce o nakladaní s komunálnymi odpadmi („</w:t>
      </w:r>
      <w:r w:rsidRPr="004B4F8E">
        <w:rPr>
          <w:rFonts w:ascii="Verdana" w:hAnsi="Verdana" w:cs="Times New Roman"/>
          <w:caps w:val="0"/>
          <w:sz w:val="18"/>
          <w:szCs w:val="18"/>
        </w:rPr>
        <w:t>Harmonogram vývozu</w:t>
      </w:r>
      <w:r w:rsidRPr="004B4F8E">
        <w:rPr>
          <w:rFonts w:ascii="Verdana" w:hAnsi="Verdana" w:cs="Times New Roman"/>
          <w:b w:val="0"/>
          <w:caps w:val="0"/>
          <w:sz w:val="18"/>
          <w:szCs w:val="18"/>
        </w:rPr>
        <w:t>“).</w:t>
      </w:r>
      <w:r w:rsidR="0012563B" w:rsidRPr="004B4F8E">
        <w:rPr>
          <w:rFonts w:ascii="Verdana" w:hAnsi="Verdana" w:cs="Times New Roman"/>
          <w:b w:val="0"/>
          <w:caps w:val="0"/>
          <w:sz w:val="18"/>
          <w:szCs w:val="18"/>
        </w:rPr>
        <w:t xml:space="preserve"> Harmonogram vývozu je súčasťou Prílohy č. 1 k Zmluve. </w:t>
      </w:r>
    </w:p>
    <w:p w14:paraId="03ED1577" w14:textId="33A83914" w:rsidR="002929AA" w:rsidRPr="004B4F8E" w:rsidRDefault="002929AA" w:rsidP="00ED18F1">
      <w:pPr>
        <w:pStyle w:val="AgreementL1"/>
        <w:numPr>
          <w:ilvl w:val="1"/>
          <w:numId w:val="11"/>
        </w:numPr>
        <w:spacing w:before="0" w:after="200"/>
        <w:ind w:left="709" w:hanging="567"/>
        <w:rPr>
          <w:rFonts w:ascii="Verdana" w:hAnsi="Verdana" w:cs="Times New Roman"/>
          <w:b w:val="0"/>
          <w:caps w:val="0"/>
          <w:sz w:val="18"/>
          <w:szCs w:val="18"/>
        </w:rPr>
      </w:pPr>
      <w:r w:rsidRPr="004B4F8E">
        <w:rPr>
          <w:rFonts w:ascii="Verdana" w:hAnsi="Verdana" w:cs="Times New Roman"/>
          <w:b w:val="0"/>
          <w:caps w:val="0"/>
          <w:sz w:val="18"/>
          <w:szCs w:val="18"/>
        </w:rPr>
        <w:t>Základné údaje súvisiace so zabezpečovaním systému triedeného zberu komunálneho odpadu, na ktoré sa uplatňuje rozšírená zodpovednosť výrobcov podľa Zákona o odpadoch sú uvedené v Prílohe č. 1 k tejto Zmluve. Zmluvné strany sa dohodli na bezodkladnej aktualizácií Prílohy č. 1 v závislosti od zmien uskutočnených v systéme triedeného zberu komunálneho odpadu v Obci.</w:t>
      </w:r>
    </w:p>
    <w:p w14:paraId="395D1C4B" w14:textId="77777777" w:rsidR="002929AA" w:rsidRPr="004B4F8E" w:rsidRDefault="002929AA" w:rsidP="00ED18F1">
      <w:pPr>
        <w:pStyle w:val="AgreementL1"/>
        <w:numPr>
          <w:ilvl w:val="1"/>
          <w:numId w:val="11"/>
        </w:numPr>
        <w:spacing w:before="0" w:after="200"/>
        <w:ind w:left="709" w:hanging="567"/>
        <w:rPr>
          <w:rFonts w:ascii="Verdana" w:hAnsi="Verdana" w:cs="Times New Roman"/>
          <w:b w:val="0"/>
          <w:caps w:val="0"/>
          <w:sz w:val="18"/>
          <w:szCs w:val="18"/>
        </w:rPr>
      </w:pPr>
      <w:r w:rsidRPr="004B4F8E">
        <w:rPr>
          <w:rFonts w:ascii="Verdana" w:hAnsi="Verdana" w:cs="Times New Roman"/>
          <w:b w:val="0"/>
          <w:caps w:val="0"/>
          <w:sz w:val="18"/>
          <w:szCs w:val="18"/>
        </w:rPr>
        <w:t>OZV zabezpečí odobratie celého množstva oddelene vyzbieraných zložiek komunálneho odpadu pochádzajúcich z výrobkov, na ktoré sa uplatňuje rozšírená zodpovednosť výrobcov a ich zhodnotenie v súlade so Zákonom o odpadoch.</w:t>
      </w:r>
    </w:p>
    <w:p w14:paraId="44134D93" w14:textId="77777777" w:rsidR="002929AA" w:rsidRPr="004B4F8E" w:rsidRDefault="002929AA" w:rsidP="00ED18F1">
      <w:pPr>
        <w:pStyle w:val="AgreementL1"/>
        <w:numPr>
          <w:ilvl w:val="1"/>
          <w:numId w:val="11"/>
        </w:numPr>
        <w:spacing w:before="0" w:after="200"/>
        <w:ind w:left="709" w:hanging="567"/>
        <w:rPr>
          <w:rFonts w:ascii="Verdana" w:hAnsi="Verdana" w:cs="Times New Roman"/>
          <w:b w:val="0"/>
          <w:caps w:val="0"/>
          <w:sz w:val="18"/>
          <w:szCs w:val="18"/>
        </w:rPr>
      </w:pPr>
      <w:r w:rsidRPr="004B4F8E">
        <w:rPr>
          <w:rFonts w:ascii="Verdana" w:hAnsi="Verdana" w:cs="Times New Roman"/>
          <w:b w:val="0"/>
          <w:caps w:val="0"/>
          <w:sz w:val="18"/>
          <w:szCs w:val="18"/>
        </w:rPr>
        <w:t xml:space="preserve">OZV je povinná zabezpečiť pre obyvateľov Obce vykonávanie triedeného zberu komunálneho odpadu pre papier, plasty, kovy, sklo a viacvrstvové kombinované materiály na báze lepenky minimálne v rozsahu štandardu zberu  na jedného obyvateľa  stanovených podľa prílohy č. 10 Vyhlášky, ktorou sa vykonávajú niektoré ustanovenia Zákona o odpadoch. Skutočne dosiahnutý štandard zberu oddelene vyzbieraných zložiek komunálneho odpadu v Obci bude každoročne aktualizovaný doplnením údajov v rámci Prílohy č. 1 tejto Zmluvy. </w:t>
      </w:r>
    </w:p>
    <w:p w14:paraId="3393E28F" w14:textId="77777777" w:rsidR="002929AA" w:rsidRPr="004B4F8E" w:rsidRDefault="002929AA" w:rsidP="00ED18F1">
      <w:pPr>
        <w:pStyle w:val="AgreementL1"/>
        <w:numPr>
          <w:ilvl w:val="1"/>
          <w:numId w:val="11"/>
        </w:numPr>
        <w:spacing w:before="0" w:after="200"/>
        <w:ind w:left="709" w:hanging="567"/>
        <w:rPr>
          <w:rFonts w:ascii="Verdana" w:hAnsi="Verdana" w:cs="Times New Roman"/>
          <w:b w:val="0"/>
          <w:caps w:val="0"/>
          <w:sz w:val="18"/>
          <w:szCs w:val="18"/>
        </w:rPr>
      </w:pPr>
      <w:r w:rsidRPr="004B4F8E">
        <w:rPr>
          <w:rFonts w:ascii="Verdana" w:hAnsi="Verdana" w:cs="Times New Roman"/>
          <w:b w:val="0"/>
          <w:caps w:val="0"/>
          <w:sz w:val="18"/>
          <w:szCs w:val="18"/>
        </w:rPr>
        <w:t xml:space="preserve">Obec je povinná umožniť OZV vykonávanie triedeného zberu komunálneho odpadu pre papier, plasty, kovy, sklo a viacvrstvové kombinované materiály na báze lepenky na svojom území, pričom berie na vedomie, že na nakladanie s odpadmi z obalov a neobalových výrobkov, ktoré sú súčasťou oddelene </w:t>
      </w:r>
      <w:r w:rsidRPr="004B4F8E">
        <w:rPr>
          <w:rFonts w:ascii="Verdana" w:hAnsi="Verdana" w:cs="Times New Roman"/>
          <w:b w:val="0"/>
          <w:caps w:val="0"/>
          <w:sz w:val="18"/>
          <w:szCs w:val="18"/>
        </w:rPr>
        <w:lastRenderedPageBreak/>
        <w:t>zbieraných zložiek komunálneho odpadu môže uzatvoriť zmluvu len s jednou organizáciou zodpovednosti výrobcov podľa Zákona o odpadoch.</w:t>
      </w:r>
    </w:p>
    <w:p w14:paraId="4B675FD7" w14:textId="77777777" w:rsidR="002929AA" w:rsidRPr="004B4F8E" w:rsidRDefault="002929AA" w:rsidP="00ED18F1">
      <w:pPr>
        <w:pStyle w:val="AgreementL1"/>
        <w:numPr>
          <w:ilvl w:val="1"/>
          <w:numId w:val="11"/>
        </w:numPr>
        <w:spacing w:before="0" w:after="200"/>
        <w:ind w:left="709" w:hanging="567"/>
        <w:rPr>
          <w:rFonts w:ascii="Verdana" w:hAnsi="Verdana" w:cs="Times New Roman"/>
          <w:b w:val="0"/>
          <w:caps w:val="0"/>
          <w:sz w:val="18"/>
          <w:szCs w:val="18"/>
        </w:rPr>
      </w:pPr>
      <w:r w:rsidRPr="004B4F8E">
        <w:rPr>
          <w:rFonts w:ascii="Verdana" w:hAnsi="Verdana" w:cs="Times New Roman"/>
          <w:b w:val="0"/>
          <w:caps w:val="0"/>
          <w:sz w:val="18"/>
          <w:szCs w:val="18"/>
        </w:rPr>
        <w:t xml:space="preserve">Obec je povinná poskytnúť všetky informácie a doklady potrebné pre oboznámenie sa so skutočným stavom systému triedeného zberu komunálneho odpadu v Obci. </w:t>
      </w:r>
    </w:p>
    <w:p w14:paraId="57D4976A" w14:textId="5E220070" w:rsidR="002929AA" w:rsidRPr="004B4F8E" w:rsidRDefault="002929AA" w:rsidP="00ED18F1">
      <w:pPr>
        <w:pStyle w:val="AgreementL1"/>
        <w:numPr>
          <w:ilvl w:val="1"/>
          <w:numId w:val="11"/>
        </w:numPr>
        <w:spacing w:before="0" w:after="200"/>
        <w:ind w:left="709" w:hanging="567"/>
        <w:rPr>
          <w:rFonts w:ascii="Verdana" w:hAnsi="Verdana" w:cs="Times New Roman"/>
          <w:b w:val="0"/>
          <w:caps w:val="0"/>
          <w:sz w:val="18"/>
          <w:szCs w:val="18"/>
        </w:rPr>
      </w:pPr>
      <w:r w:rsidRPr="004B4F8E">
        <w:rPr>
          <w:rFonts w:ascii="Verdana" w:hAnsi="Verdana" w:cs="Times New Roman"/>
          <w:b w:val="0"/>
          <w:caps w:val="0"/>
          <w:sz w:val="18"/>
          <w:szCs w:val="18"/>
        </w:rPr>
        <w:t>Obec je povinná najmenej jeden mesiac vopred oznámiť OZV každý prípad plánovanej činnosti Obce, ktorý môže mať vplyv na systém triedeného zberu komunálneho odpadu v Obci a zároveň v rovnakej lehote umožniť OZV vyjadriť sa k takémuto zámeru.</w:t>
      </w:r>
      <w:r w:rsidR="00092D53" w:rsidRPr="009C7064">
        <w:rPr>
          <w:rFonts w:ascii="Verdana" w:hAnsi="Verdana" w:cs="Times New Roman"/>
          <w:b w:val="0"/>
          <w:caps w:val="0"/>
          <w:sz w:val="18"/>
          <w:szCs w:val="18"/>
        </w:rPr>
        <w:t xml:space="preserve"> </w:t>
      </w:r>
    </w:p>
    <w:p w14:paraId="5B86B34A" w14:textId="77777777" w:rsidR="00FF6C25" w:rsidRDefault="00FF6C25" w:rsidP="007301C8">
      <w:pPr>
        <w:pStyle w:val="AgreementL1"/>
        <w:numPr>
          <w:ilvl w:val="0"/>
          <w:numId w:val="0"/>
        </w:numPr>
        <w:spacing w:before="0"/>
        <w:ind w:left="709" w:hanging="709"/>
        <w:jc w:val="center"/>
        <w:rPr>
          <w:rFonts w:ascii="Verdana" w:hAnsi="Verdana" w:cs="Times New Roman"/>
          <w:caps w:val="0"/>
          <w:sz w:val="18"/>
          <w:szCs w:val="18"/>
        </w:rPr>
      </w:pPr>
    </w:p>
    <w:p w14:paraId="11C1B552" w14:textId="77777777" w:rsidR="007301C8" w:rsidRPr="004B4F8E" w:rsidRDefault="007301C8" w:rsidP="007301C8">
      <w:pPr>
        <w:pStyle w:val="AgreementL1"/>
        <w:numPr>
          <w:ilvl w:val="0"/>
          <w:numId w:val="0"/>
        </w:numPr>
        <w:spacing w:before="0"/>
        <w:ind w:left="709" w:hanging="709"/>
        <w:jc w:val="center"/>
        <w:rPr>
          <w:rFonts w:ascii="Verdana" w:hAnsi="Verdana" w:cs="Times New Roman"/>
          <w:caps w:val="0"/>
          <w:sz w:val="18"/>
          <w:szCs w:val="18"/>
        </w:rPr>
      </w:pPr>
      <w:r w:rsidRPr="004B4F8E">
        <w:rPr>
          <w:rFonts w:ascii="Verdana" w:hAnsi="Verdana" w:cs="Times New Roman"/>
          <w:caps w:val="0"/>
          <w:sz w:val="18"/>
          <w:szCs w:val="18"/>
        </w:rPr>
        <w:t>Článok IV</w:t>
      </w:r>
    </w:p>
    <w:p w14:paraId="4F55CF46" w14:textId="77777777" w:rsidR="002929AA" w:rsidRPr="004B4F8E" w:rsidRDefault="007301C8" w:rsidP="007301C8">
      <w:pPr>
        <w:pStyle w:val="AgreementL1"/>
        <w:numPr>
          <w:ilvl w:val="0"/>
          <w:numId w:val="0"/>
        </w:numPr>
        <w:spacing w:before="0"/>
        <w:ind w:left="709" w:hanging="709"/>
        <w:jc w:val="center"/>
        <w:rPr>
          <w:rFonts w:ascii="Verdana" w:hAnsi="Verdana" w:cs="Times New Roman"/>
          <w:caps w:val="0"/>
          <w:sz w:val="18"/>
          <w:szCs w:val="18"/>
        </w:rPr>
      </w:pPr>
      <w:r w:rsidRPr="004B4F8E">
        <w:rPr>
          <w:rFonts w:ascii="Verdana" w:hAnsi="Verdana" w:cs="Times New Roman"/>
          <w:caps w:val="0"/>
          <w:sz w:val="18"/>
          <w:szCs w:val="18"/>
        </w:rPr>
        <w:t>Spôsob zisťovania podielu odpadov</w:t>
      </w:r>
    </w:p>
    <w:p w14:paraId="29FD8B05" w14:textId="77777777" w:rsidR="002929AA" w:rsidRPr="004B4F8E" w:rsidRDefault="007301C8" w:rsidP="007301C8">
      <w:pPr>
        <w:pStyle w:val="AgreementL2"/>
        <w:numPr>
          <w:ilvl w:val="0"/>
          <w:numId w:val="0"/>
        </w:numPr>
        <w:ind w:left="709" w:hanging="709"/>
        <w:rPr>
          <w:rFonts w:ascii="Verdana" w:hAnsi="Verdana"/>
          <w:sz w:val="18"/>
          <w:szCs w:val="18"/>
          <w:shd w:val="clear" w:color="auto" w:fill="FFFFFF"/>
        </w:rPr>
      </w:pPr>
      <w:r w:rsidRPr="004B4F8E">
        <w:rPr>
          <w:rFonts w:ascii="Verdana" w:hAnsi="Verdana"/>
          <w:sz w:val="18"/>
          <w:szCs w:val="18"/>
          <w:shd w:val="clear" w:color="auto" w:fill="FFFFFF"/>
        </w:rPr>
        <w:t>4.1</w:t>
      </w:r>
      <w:r w:rsidRPr="004B4F8E">
        <w:rPr>
          <w:rFonts w:ascii="Verdana" w:hAnsi="Verdana"/>
          <w:sz w:val="18"/>
          <w:szCs w:val="18"/>
          <w:shd w:val="clear" w:color="auto" w:fill="FFFFFF"/>
        </w:rPr>
        <w:tab/>
      </w:r>
      <w:r w:rsidR="002929AA" w:rsidRPr="004B4F8E">
        <w:rPr>
          <w:rFonts w:ascii="Verdana" w:hAnsi="Verdana"/>
          <w:sz w:val="18"/>
          <w:szCs w:val="18"/>
          <w:shd w:val="clear" w:color="auto" w:fill="FFFFFF"/>
        </w:rPr>
        <w:t xml:space="preserve">OZV </w:t>
      </w:r>
      <w:r w:rsidR="00393139" w:rsidRPr="004B4F8E">
        <w:rPr>
          <w:rFonts w:ascii="Verdana" w:hAnsi="Verdana"/>
          <w:sz w:val="18"/>
          <w:szCs w:val="18"/>
          <w:shd w:val="clear" w:color="auto" w:fill="FFFFFF"/>
        </w:rPr>
        <w:t xml:space="preserve">je oprávnená </w:t>
      </w:r>
      <w:r w:rsidR="002929AA" w:rsidRPr="004B4F8E">
        <w:rPr>
          <w:rFonts w:ascii="Verdana" w:hAnsi="Verdana"/>
          <w:sz w:val="18"/>
          <w:szCs w:val="18"/>
          <w:shd w:val="clear" w:color="auto" w:fill="FFFFFF"/>
        </w:rPr>
        <w:t>na vlastné náklady zabezpečiť</w:t>
      </w:r>
      <w:r w:rsidR="00393139" w:rsidRPr="004B4F8E">
        <w:rPr>
          <w:rFonts w:ascii="Verdana" w:hAnsi="Verdana"/>
          <w:sz w:val="18"/>
          <w:szCs w:val="18"/>
          <w:shd w:val="clear" w:color="auto" w:fill="FFFFFF"/>
        </w:rPr>
        <w:t xml:space="preserve"> a vykonať</w:t>
      </w:r>
      <w:r w:rsidR="002929AA" w:rsidRPr="004B4F8E">
        <w:rPr>
          <w:rFonts w:ascii="Verdana" w:hAnsi="Verdana"/>
          <w:sz w:val="18"/>
          <w:szCs w:val="18"/>
          <w:shd w:val="clear" w:color="auto" w:fill="FFFFFF"/>
        </w:rPr>
        <w:t xml:space="preserve"> pravidelné zisťovanie podielu odpadu z obalov a odpadu z neobalových výrobkov v oddelene vyzbieraných zložkách komunálnych odpadov v Obci („</w:t>
      </w:r>
      <w:r w:rsidR="002929AA" w:rsidRPr="004B4F8E">
        <w:rPr>
          <w:rFonts w:ascii="Verdana" w:hAnsi="Verdana"/>
          <w:b/>
          <w:sz w:val="18"/>
          <w:szCs w:val="18"/>
          <w:shd w:val="clear" w:color="auto" w:fill="FFFFFF"/>
        </w:rPr>
        <w:t>Podiel</w:t>
      </w:r>
      <w:r w:rsidR="002929AA" w:rsidRPr="004B4F8E">
        <w:rPr>
          <w:rFonts w:ascii="Verdana" w:hAnsi="Verdana"/>
          <w:sz w:val="18"/>
          <w:szCs w:val="18"/>
          <w:shd w:val="clear" w:color="auto" w:fill="FFFFFF"/>
        </w:rPr>
        <w:t>“).</w:t>
      </w:r>
    </w:p>
    <w:p w14:paraId="7ECB0971" w14:textId="77777777" w:rsidR="002929AA" w:rsidRPr="004B4F8E" w:rsidRDefault="007301C8" w:rsidP="007301C8">
      <w:pPr>
        <w:pStyle w:val="AgreementL2"/>
        <w:numPr>
          <w:ilvl w:val="0"/>
          <w:numId w:val="0"/>
        </w:numPr>
        <w:ind w:left="709" w:hanging="709"/>
        <w:rPr>
          <w:rFonts w:ascii="Verdana" w:hAnsi="Verdana"/>
          <w:sz w:val="18"/>
          <w:szCs w:val="18"/>
        </w:rPr>
      </w:pPr>
      <w:r w:rsidRPr="004B4F8E">
        <w:rPr>
          <w:rFonts w:ascii="Verdana" w:hAnsi="Verdana"/>
          <w:sz w:val="18"/>
          <w:szCs w:val="18"/>
          <w:shd w:val="clear" w:color="auto" w:fill="FFFFFF"/>
        </w:rPr>
        <w:t>4.2</w:t>
      </w:r>
      <w:r w:rsidRPr="004B4F8E">
        <w:rPr>
          <w:rFonts w:ascii="Verdana" w:hAnsi="Verdana"/>
          <w:sz w:val="18"/>
          <w:szCs w:val="18"/>
          <w:shd w:val="clear" w:color="auto" w:fill="FFFFFF"/>
        </w:rPr>
        <w:tab/>
      </w:r>
      <w:r w:rsidR="002929AA" w:rsidRPr="004B4F8E">
        <w:rPr>
          <w:rFonts w:ascii="Verdana" w:hAnsi="Verdana"/>
          <w:sz w:val="18"/>
          <w:szCs w:val="18"/>
        </w:rPr>
        <w:t>OZV bude údaje potrebné pre u</w:t>
      </w:r>
      <w:r w:rsidR="00393139" w:rsidRPr="004B4F8E">
        <w:rPr>
          <w:rFonts w:ascii="Verdana" w:hAnsi="Verdana"/>
          <w:sz w:val="18"/>
          <w:szCs w:val="18"/>
        </w:rPr>
        <w:t>r</w:t>
      </w:r>
      <w:r w:rsidR="002929AA" w:rsidRPr="004B4F8E">
        <w:rPr>
          <w:rFonts w:ascii="Verdana" w:hAnsi="Verdana"/>
          <w:sz w:val="18"/>
          <w:szCs w:val="18"/>
        </w:rPr>
        <w:t xml:space="preserve">čenie Podielu získavať predovšetkým sledovaním a vyhodnocovaním informácií od subjektu vykonávajúceho triedený zber komunálneho odpadu v Obci (t.j. zberová spoločnosť), a to spôsobom a prostriedkami vyplývajúcimi z ich zmluvného vzťahu. Spôsob zisťovania Podielu tak bude OZV zabezpečovať priamo na prevádzke tohto subjektu pri činnostiach nakladania s vyzbieraným komunálnym odpadom z Obce. </w:t>
      </w:r>
    </w:p>
    <w:p w14:paraId="4E3630F5" w14:textId="77777777" w:rsidR="002929AA" w:rsidRPr="004B4F8E" w:rsidRDefault="007301C8" w:rsidP="007301C8">
      <w:pPr>
        <w:pStyle w:val="AgreementL2"/>
        <w:numPr>
          <w:ilvl w:val="0"/>
          <w:numId w:val="0"/>
        </w:numPr>
        <w:ind w:left="709" w:hanging="709"/>
        <w:rPr>
          <w:rFonts w:ascii="Verdana" w:hAnsi="Verdana"/>
          <w:sz w:val="18"/>
          <w:szCs w:val="18"/>
          <w:shd w:val="clear" w:color="auto" w:fill="FFFFFF"/>
        </w:rPr>
      </w:pPr>
      <w:r w:rsidRPr="004B4F8E">
        <w:rPr>
          <w:rFonts w:ascii="Verdana" w:hAnsi="Verdana"/>
          <w:sz w:val="18"/>
          <w:szCs w:val="18"/>
          <w:shd w:val="clear" w:color="auto" w:fill="FFFFFF"/>
        </w:rPr>
        <w:t>4.3</w:t>
      </w:r>
      <w:r w:rsidRPr="004B4F8E">
        <w:rPr>
          <w:rFonts w:ascii="Verdana" w:hAnsi="Verdana"/>
          <w:sz w:val="18"/>
          <w:szCs w:val="18"/>
          <w:shd w:val="clear" w:color="auto" w:fill="FFFFFF"/>
        </w:rPr>
        <w:tab/>
      </w:r>
      <w:r w:rsidR="002929AA" w:rsidRPr="004B4F8E">
        <w:rPr>
          <w:rFonts w:ascii="Verdana" w:hAnsi="Verdana"/>
          <w:sz w:val="18"/>
          <w:szCs w:val="18"/>
        </w:rPr>
        <w:t xml:space="preserve">Zisťovanie Podielu odpadu sa môže vo vopred dohodnutých termínoch realizovať aj (i) miestnou ohliadkou zberných miest, (ii) ich vizuálnou kontrolou, (iii) odbermi a analýzou vzoriek odpadov získaných z jednotlivých </w:t>
      </w:r>
      <w:r w:rsidR="002929AA" w:rsidRPr="004B4F8E">
        <w:rPr>
          <w:rFonts w:ascii="Verdana" w:hAnsi="Verdana" w:cs="Times New Roman"/>
          <w:sz w:val="18"/>
          <w:szCs w:val="18"/>
        </w:rPr>
        <w:t>Zberných nádob, resp. akýmkoľvek iným spôsobom</w:t>
      </w:r>
      <w:r w:rsidR="00FD6D37" w:rsidRPr="004B4F8E">
        <w:rPr>
          <w:rFonts w:ascii="Verdana" w:hAnsi="Verdana" w:cs="Times New Roman"/>
          <w:sz w:val="18"/>
          <w:szCs w:val="18"/>
        </w:rPr>
        <w:t xml:space="preserve"> určeným zo strany OZV najmä</w:t>
      </w:r>
      <w:r w:rsidR="002929AA" w:rsidRPr="004B4F8E">
        <w:rPr>
          <w:rFonts w:ascii="Verdana" w:hAnsi="Verdana" w:cs="Times New Roman"/>
          <w:sz w:val="18"/>
          <w:szCs w:val="18"/>
        </w:rPr>
        <w:t>, ktorým bude možné určiť skutočný podiel vyzbieraných odpadov z obalov a neobalových výrobkov na celkovom množstve vyzbieraných odpadov príslušnej oddelene vyzbieranej zložky komunálneho odpadu.</w:t>
      </w:r>
    </w:p>
    <w:p w14:paraId="1000F90E" w14:textId="77777777" w:rsidR="0021427E" w:rsidRPr="004B4F8E" w:rsidRDefault="0021427E" w:rsidP="0021427E">
      <w:pPr>
        <w:pStyle w:val="AgreementL1"/>
        <w:numPr>
          <w:ilvl w:val="0"/>
          <w:numId w:val="0"/>
        </w:numPr>
        <w:spacing w:before="0"/>
        <w:ind w:left="709" w:hanging="709"/>
        <w:jc w:val="center"/>
        <w:rPr>
          <w:rFonts w:ascii="Verdana" w:hAnsi="Verdana" w:cs="Times New Roman"/>
          <w:caps w:val="0"/>
          <w:sz w:val="18"/>
          <w:szCs w:val="18"/>
        </w:rPr>
      </w:pPr>
    </w:p>
    <w:p w14:paraId="7B1A3AFE" w14:textId="77777777" w:rsidR="00FF6C25" w:rsidRDefault="00FF6C25" w:rsidP="0021427E">
      <w:pPr>
        <w:pStyle w:val="AgreementL1"/>
        <w:numPr>
          <w:ilvl w:val="0"/>
          <w:numId w:val="0"/>
        </w:numPr>
        <w:spacing w:before="0"/>
        <w:ind w:left="709" w:hanging="709"/>
        <w:jc w:val="center"/>
        <w:rPr>
          <w:rFonts w:ascii="Verdana" w:hAnsi="Verdana" w:cs="Times New Roman"/>
          <w:caps w:val="0"/>
          <w:sz w:val="18"/>
          <w:szCs w:val="18"/>
        </w:rPr>
      </w:pPr>
    </w:p>
    <w:p w14:paraId="105F3D98" w14:textId="77777777" w:rsidR="0021427E" w:rsidRPr="004B4F8E" w:rsidRDefault="0021427E" w:rsidP="0021427E">
      <w:pPr>
        <w:pStyle w:val="AgreementL1"/>
        <w:numPr>
          <w:ilvl w:val="0"/>
          <w:numId w:val="0"/>
        </w:numPr>
        <w:spacing w:before="0"/>
        <w:ind w:left="709" w:hanging="709"/>
        <w:jc w:val="center"/>
        <w:rPr>
          <w:rFonts w:ascii="Verdana" w:hAnsi="Verdana" w:cs="Times New Roman"/>
          <w:caps w:val="0"/>
          <w:sz w:val="18"/>
          <w:szCs w:val="18"/>
        </w:rPr>
      </w:pPr>
      <w:r w:rsidRPr="004B4F8E">
        <w:rPr>
          <w:rFonts w:ascii="Verdana" w:hAnsi="Verdana" w:cs="Times New Roman"/>
          <w:caps w:val="0"/>
          <w:sz w:val="18"/>
          <w:szCs w:val="18"/>
        </w:rPr>
        <w:t>Článok V</w:t>
      </w:r>
    </w:p>
    <w:p w14:paraId="30CAA9D7" w14:textId="77777777" w:rsidR="002929AA" w:rsidRPr="004B4F8E" w:rsidRDefault="0021427E" w:rsidP="0021427E">
      <w:pPr>
        <w:pStyle w:val="AgreementL1"/>
        <w:numPr>
          <w:ilvl w:val="0"/>
          <w:numId w:val="0"/>
        </w:numPr>
        <w:spacing w:before="0"/>
        <w:ind w:left="709" w:hanging="709"/>
        <w:jc w:val="center"/>
        <w:rPr>
          <w:rFonts w:ascii="Verdana" w:hAnsi="Verdana"/>
          <w:caps w:val="0"/>
          <w:sz w:val="18"/>
          <w:szCs w:val="18"/>
        </w:rPr>
      </w:pPr>
      <w:r w:rsidRPr="004B4F8E">
        <w:rPr>
          <w:rFonts w:ascii="Verdana" w:hAnsi="Verdana"/>
          <w:caps w:val="0"/>
          <w:sz w:val="18"/>
          <w:szCs w:val="18"/>
        </w:rPr>
        <w:t>Spôsob a forma</w:t>
      </w:r>
      <w:r w:rsidR="002929AA" w:rsidRPr="004B4F8E">
        <w:rPr>
          <w:rFonts w:ascii="Verdana" w:hAnsi="Verdana"/>
          <w:caps w:val="0"/>
          <w:sz w:val="18"/>
          <w:szCs w:val="18"/>
        </w:rPr>
        <w:t xml:space="preserve"> preukazovania materiálového toku odpado</w:t>
      </w:r>
      <w:r w:rsidRPr="004B4F8E">
        <w:rPr>
          <w:rFonts w:ascii="Verdana" w:hAnsi="Verdana"/>
          <w:caps w:val="0"/>
          <w:sz w:val="18"/>
          <w:szCs w:val="18"/>
        </w:rPr>
        <w:t>v</w:t>
      </w:r>
    </w:p>
    <w:p w14:paraId="69E26ABB" w14:textId="77777777" w:rsidR="002929AA" w:rsidRPr="004B4F8E" w:rsidRDefault="002929AA" w:rsidP="00ED18F1">
      <w:pPr>
        <w:pStyle w:val="AgreementL2"/>
        <w:numPr>
          <w:ilvl w:val="1"/>
          <w:numId w:val="12"/>
        </w:numPr>
        <w:ind w:left="709" w:hanging="709"/>
        <w:rPr>
          <w:rFonts w:ascii="Verdana" w:hAnsi="Verdana"/>
          <w:sz w:val="18"/>
          <w:szCs w:val="18"/>
        </w:rPr>
      </w:pPr>
      <w:r w:rsidRPr="004B4F8E">
        <w:rPr>
          <w:rFonts w:ascii="Verdana" w:hAnsi="Verdana" w:cs="Times New Roman"/>
          <w:sz w:val="18"/>
          <w:szCs w:val="18"/>
        </w:rPr>
        <w:t>M</w:t>
      </w:r>
      <w:r w:rsidRPr="004B4F8E">
        <w:rPr>
          <w:rFonts w:ascii="Verdana" w:hAnsi="Verdana"/>
          <w:sz w:val="18"/>
          <w:szCs w:val="18"/>
        </w:rPr>
        <w:t>ateriálovým tokom odpadov z</w:t>
      </w:r>
      <w:r w:rsidR="00FD6D37" w:rsidRPr="004B4F8E">
        <w:rPr>
          <w:rFonts w:ascii="Verdana" w:hAnsi="Verdana"/>
          <w:sz w:val="18"/>
          <w:szCs w:val="18"/>
        </w:rPr>
        <w:t> </w:t>
      </w:r>
      <w:r w:rsidRPr="004B4F8E">
        <w:rPr>
          <w:rFonts w:ascii="Verdana" w:hAnsi="Verdana"/>
          <w:sz w:val="18"/>
          <w:szCs w:val="18"/>
        </w:rPr>
        <w:t>obalov</w:t>
      </w:r>
      <w:r w:rsidR="00FD6D37" w:rsidRPr="004B4F8E">
        <w:rPr>
          <w:rFonts w:ascii="Verdana" w:hAnsi="Verdana"/>
          <w:sz w:val="18"/>
          <w:szCs w:val="18"/>
        </w:rPr>
        <w:t xml:space="preserve"> a odpadov z neobalových výrobkov</w:t>
      </w:r>
      <w:r w:rsidRPr="004B4F8E">
        <w:rPr>
          <w:rFonts w:ascii="Verdana" w:hAnsi="Verdana"/>
          <w:sz w:val="18"/>
          <w:szCs w:val="18"/>
        </w:rPr>
        <w:t>, ktoré sú súčasťou komunálnych odpadov je pohyb týchto odpadov z miesta ich pôvodu (vzniku) do prvého zariadenia na ich zhodnocovanie, t.j. pohyb odpadov z Obce do prvého zariadenia na ich zhodnocovanie alebo recykláciu niektorou z činností podľa prílohy č. 1 k Zákonu o odpadoch.</w:t>
      </w:r>
    </w:p>
    <w:p w14:paraId="2E2568AB" w14:textId="77777777" w:rsidR="002929AA" w:rsidRPr="004B4F8E" w:rsidRDefault="002929AA" w:rsidP="00ED18F1">
      <w:pPr>
        <w:pStyle w:val="AgreementL2"/>
        <w:numPr>
          <w:ilvl w:val="1"/>
          <w:numId w:val="12"/>
        </w:numPr>
        <w:ind w:left="709" w:hanging="709"/>
        <w:rPr>
          <w:rFonts w:ascii="Verdana" w:hAnsi="Verdana"/>
          <w:sz w:val="18"/>
          <w:szCs w:val="18"/>
        </w:rPr>
      </w:pPr>
      <w:r w:rsidRPr="004B4F8E">
        <w:rPr>
          <w:rFonts w:ascii="Verdana" w:hAnsi="Verdana"/>
          <w:sz w:val="18"/>
          <w:szCs w:val="18"/>
        </w:rPr>
        <w:t xml:space="preserve">Dokladovanie materiálového toku odpadov z obalov </w:t>
      </w:r>
      <w:r w:rsidR="00FD6D37" w:rsidRPr="004B4F8E">
        <w:rPr>
          <w:rFonts w:ascii="Verdana" w:hAnsi="Verdana"/>
          <w:sz w:val="18"/>
          <w:szCs w:val="18"/>
        </w:rPr>
        <w:t xml:space="preserve">a odpadov z neobalových výrobkov </w:t>
      </w:r>
      <w:r w:rsidRPr="004B4F8E">
        <w:rPr>
          <w:rFonts w:ascii="Verdana" w:hAnsi="Verdana"/>
          <w:sz w:val="18"/>
          <w:szCs w:val="18"/>
        </w:rPr>
        <w:t>slúži na preukázanie plnenia povinnost</w:t>
      </w:r>
      <w:r w:rsidR="00FD6D37" w:rsidRPr="004B4F8E">
        <w:rPr>
          <w:rFonts w:ascii="Verdana" w:hAnsi="Verdana"/>
          <w:sz w:val="18"/>
          <w:szCs w:val="18"/>
        </w:rPr>
        <w:t>í</w:t>
      </w:r>
      <w:r w:rsidRPr="004B4F8E">
        <w:rPr>
          <w:rFonts w:ascii="Verdana" w:hAnsi="Verdana"/>
          <w:sz w:val="18"/>
          <w:szCs w:val="18"/>
        </w:rPr>
        <w:t xml:space="preserve"> zberu, zhodnocovania a recyklácie odpadov z obalov</w:t>
      </w:r>
      <w:r w:rsidR="00FD6D37" w:rsidRPr="004B4F8E">
        <w:rPr>
          <w:rFonts w:ascii="Verdana" w:hAnsi="Verdana"/>
          <w:sz w:val="18"/>
          <w:szCs w:val="18"/>
        </w:rPr>
        <w:t xml:space="preserve"> a odpadov z neobalových výrobkov</w:t>
      </w:r>
      <w:r w:rsidRPr="004B4F8E">
        <w:rPr>
          <w:rFonts w:ascii="Verdana" w:hAnsi="Verdana"/>
          <w:sz w:val="18"/>
          <w:szCs w:val="18"/>
        </w:rPr>
        <w:t>, ktoré sú súčasťou oddelene zbieraných zložiek komunálneho odpadu. Na účely preukazovania materiálového toku je možné použiť výlučne množstvá odpadov z obalov</w:t>
      </w:r>
      <w:r w:rsidR="00FD6D37" w:rsidRPr="004B4F8E">
        <w:rPr>
          <w:rFonts w:ascii="Verdana" w:hAnsi="Verdana"/>
          <w:sz w:val="18"/>
          <w:szCs w:val="18"/>
        </w:rPr>
        <w:t xml:space="preserve"> a odpadov z neobalových výrobkov</w:t>
      </w:r>
      <w:r w:rsidRPr="004B4F8E">
        <w:rPr>
          <w:rFonts w:ascii="Verdana" w:hAnsi="Verdana"/>
          <w:sz w:val="18"/>
          <w:szCs w:val="18"/>
        </w:rPr>
        <w:t xml:space="preserve"> vykázané Obcou ako množstvá v nej vyzbierané a množstvá odpadov z obalov</w:t>
      </w:r>
      <w:r w:rsidR="00FD6D37" w:rsidRPr="004B4F8E">
        <w:rPr>
          <w:rFonts w:ascii="Verdana" w:hAnsi="Verdana"/>
          <w:sz w:val="18"/>
          <w:szCs w:val="18"/>
        </w:rPr>
        <w:t xml:space="preserve"> a odpadov z neobalových výrobkov</w:t>
      </w:r>
      <w:r w:rsidRPr="004B4F8E">
        <w:rPr>
          <w:rFonts w:ascii="Verdana" w:hAnsi="Verdana"/>
          <w:sz w:val="18"/>
          <w:szCs w:val="18"/>
        </w:rPr>
        <w:t xml:space="preserve"> oznámené OZV výkupcom týchto odpadov. </w:t>
      </w:r>
      <w:r w:rsidRPr="004B4F8E">
        <w:rPr>
          <w:rFonts w:ascii="Verdana" w:hAnsi="Verdana" w:cs="Times New Roman"/>
          <w:sz w:val="18"/>
          <w:szCs w:val="18"/>
        </w:rPr>
        <w:t>Množstvo zozbieraných odpadov z obalov</w:t>
      </w:r>
      <w:r w:rsidR="00FD6D37" w:rsidRPr="004B4F8E">
        <w:rPr>
          <w:rFonts w:ascii="Verdana" w:hAnsi="Verdana"/>
          <w:sz w:val="18"/>
          <w:szCs w:val="18"/>
        </w:rPr>
        <w:t xml:space="preserve"> a odpadov z neobalových výrobkov</w:t>
      </w:r>
      <w:r w:rsidRPr="004B4F8E">
        <w:rPr>
          <w:rFonts w:ascii="Verdana" w:hAnsi="Verdana" w:cs="Times New Roman"/>
          <w:sz w:val="18"/>
          <w:szCs w:val="18"/>
        </w:rPr>
        <w:t xml:space="preserve"> možno zahrnúť do materiálového toku odpadu z obalov</w:t>
      </w:r>
      <w:r w:rsidR="00FD6D37" w:rsidRPr="004B4F8E">
        <w:rPr>
          <w:rFonts w:ascii="Verdana" w:hAnsi="Verdana"/>
          <w:sz w:val="18"/>
          <w:szCs w:val="18"/>
        </w:rPr>
        <w:t xml:space="preserve"> a odpadov z neobalových výrobkov</w:t>
      </w:r>
      <w:r w:rsidRPr="004B4F8E">
        <w:rPr>
          <w:rFonts w:ascii="Verdana" w:hAnsi="Verdana" w:cs="Times New Roman"/>
          <w:sz w:val="18"/>
          <w:szCs w:val="18"/>
        </w:rPr>
        <w:t xml:space="preserve"> len v roku ich zhodnotenia alebo recyklácie.</w:t>
      </w:r>
      <w:r w:rsidR="00FD6D37" w:rsidRPr="004B4F8E">
        <w:rPr>
          <w:rFonts w:ascii="Verdana" w:hAnsi="Verdana" w:cs="Times New Roman"/>
          <w:sz w:val="18"/>
          <w:szCs w:val="18"/>
        </w:rPr>
        <w:t xml:space="preserve">  </w:t>
      </w:r>
    </w:p>
    <w:p w14:paraId="6C2D2EB4" w14:textId="77777777" w:rsidR="002929AA" w:rsidRPr="004B4F8E" w:rsidRDefault="002929AA" w:rsidP="00ED18F1">
      <w:pPr>
        <w:pStyle w:val="AgreementL2"/>
        <w:numPr>
          <w:ilvl w:val="1"/>
          <w:numId w:val="12"/>
        </w:numPr>
        <w:ind w:left="709" w:hanging="709"/>
        <w:rPr>
          <w:rFonts w:ascii="Verdana" w:hAnsi="Verdana"/>
          <w:sz w:val="18"/>
          <w:szCs w:val="18"/>
        </w:rPr>
      </w:pPr>
      <w:r w:rsidRPr="004B4F8E">
        <w:rPr>
          <w:rFonts w:ascii="Verdana" w:hAnsi="Verdana" w:cs="Times New Roman"/>
          <w:sz w:val="18"/>
          <w:szCs w:val="18"/>
        </w:rPr>
        <w:t>Množstvo odpadov z obalov</w:t>
      </w:r>
      <w:r w:rsidR="00FD6D37" w:rsidRPr="004B4F8E">
        <w:rPr>
          <w:rFonts w:ascii="Verdana" w:hAnsi="Verdana"/>
          <w:sz w:val="18"/>
          <w:szCs w:val="18"/>
        </w:rPr>
        <w:t xml:space="preserve"> a odpadov z neobalových výrobkov</w:t>
      </w:r>
      <w:r w:rsidRPr="004B4F8E">
        <w:rPr>
          <w:rFonts w:ascii="Verdana" w:hAnsi="Verdana" w:cs="Times New Roman"/>
          <w:sz w:val="18"/>
          <w:szCs w:val="18"/>
        </w:rPr>
        <w:t xml:space="preserve"> prevzatých do zariadenia na zhodnocovanie odpadov sa považuje za množstvo zhodnotených odpadov z obalov</w:t>
      </w:r>
      <w:r w:rsidR="00FD6D37" w:rsidRPr="004B4F8E">
        <w:rPr>
          <w:rFonts w:ascii="Verdana" w:hAnsi="Verdana"/>
          <w:sz w:val="18"/>
          <w:szCs w:val="18"/>
        </w:rPr>
        <w:t xml:space="preserve"> a odpadov z neobalových výrobkov</w:t>
      </w:r>
      <w:r w:rsidRPr="004B4F8E">
        <w:rPr>
          <w:rFonts w:ascii="Verdana" w:hAnsi="Verdana" w:cs="Times New Roman"/>
          <w:sz w:val="18"/>
          <w:szCs w:val="18"/>
        </w:rPr>
        <w:t>, pokiaľ prevádzkové a technické opatrenia v tomto zariadení zabezpečujú, že sa vytriedené množstvo odpadov z obalov</w:t>
      </w:r>
      <w:r w:rsidR="00FD6D37" w:rsidRPr="004B4F8E">
        <w:rPr>
          <w:rFonts w:ascii="Verdana" w:hAnsi="Verdana"/>
          <w:sz w:val="18"/>
          <w:szCs w:val="18"/>
        </w:rPr>
        <w:t xml:space="preserve"> a odpadov z neobalových výrobkov</w:t>
      </w:r>
      <w:r w:rsidRPr="004B4F8E">
        <w:rPr>
          <w:rFonts w:ascii="Verdana" w:hAnsi="Verdana" w:cs="Times New Roman"/>
          <w:sz w:val="18"/>
          <w:szCs w:val="18"/>
        </w:rPr>
        <w:t xml:space="preserve"> dostane do procesu zhodnotenia alebo recyklácie bez väčších strát.</w:t>
      </w:r>
    </w:p>
    <w:p w14:paraId="1C658D47" w14:textId="77777777" w:rsidR="002929AA" w:rsidRPr="004B4F8E" w:rsidRDefault="002929AA" w:rsidP="00ED18F1">
      <w:pPr>
        <w:pStyle w:val="AgreementL2"/>
        <w:numPr>
          <w:ilvl w:val="1"/>
          <w:numId w:val="12"/>
        </w:numPr>
        <w:ind w:left="709" w:hanging="709"/>
        <w:rPr>
          <w:rFonts w:ascii="Verdana" w:hAnsi="Verdana"/>
          <w:sz w:val="18"/>
          <w:szCs w:val="18"/>
        </w:rPr>
      </w:pPr>
      <w:r w:rsidRPr="004B4F8E">
        <w:rPr>
          <w:rFonts w:ascii="Verdana" w:hAnsi="Verdana" w:cs="Times New Roman"/>
          <w:sz w:val="18"/>
          <w:szCs w:val="18"/>
        </w:rPr>
        <w:t>OZV zabezpečí dokladovanie materiálového toku odpadov z obalov</w:t>
      </w:r>
      <w:r w:rsidR="00FD6D37" w:rsidRPr="004B4F8E">
        <w:rPr>
          <w:rFonts w:ascii="Verdana" w:hAnsi="Verdana"/>
          <w:sz w:val="18"/>
          <w:szCs w:val="18"/>
        </w:rPr>
        <w:t xml:space="preserve"> a odpadov z neobalových výrobkov</w:t>
      </w:r>
      <w:r w:rsidR="00FD6D37" w:rsidRPr="004B4F8E">
        <w:rPr>
          <w:rFonts w:ascii="Verdana" w:hAnsi="Verdana" w:cs="Times New Roman"/>
          <w:sz w:val="18"/>
          <w:szCs w:val="18"/>
        </w:rPr>
        <w:t xml:space="preserve"> </w:t>
      </w:r>
      <w:r w:rsidRPr="004B4F8E">
        <w:rPr>
          <w:rFonts w:ascii="Verdana" w:hAnsi="Verdana" w:cs="Times New Roman"/>
          <w:sz w:val="18"/>
          <w:szCs w:val="18"/>
        </w:rPr>
        <w:t xml:space="preserve">v plnom rozsahu požiadaviek vyplývajúcich z ustanovenia § 21 vyhlášky </w:t>
      </w:r>
      <w:r w:rsidRPr="004B4F8E">
        <w:rPr>
          <w:rFonts w:ascii="Verdana" w:hAnsi="Verdana" w:cs="Times New Roman"/>
          <w:bCs/>
          <w:sz w:val="18"/>
          <w:szCs w:val="18"/>
        </w:rPr>
        <w:t>Ministerstva životného prostredia Slovenskej republiky</w:t>
      </w:r>
      <w:r w:rsidRPr="004B4F8E">
        <w:rPr>
          <w:rFonts w:ascii="Verdana" w:hAnsi="Verdana" w:cs="Times New Roman"/>
          <w:sz w:val="18"/>
          <w:szCs w:val="18"/>
        </w:rPr>
        <w:t xml:space="preserve"> č. 373/2015 Z. z., </w:t>
      </w:r>
      <w:r w:rsidRPr="004B4F8E">
        <w:rPr>
          <w:rFonts w:ascii="Verdana" w:hAnsi="Verdana" w:cs="Times New Roman"/>
          <w:bCs/>
          <w:sz w:val="18"/>
          <w:szCs w:val="18"/>
        </w:rPr>
        <w:t>o rozšírenej zodpovednosti výrobcov vyhradených výrobkov a o nakladaní s vyhradenými prúdmi odpadov v znení neskorších predpisov („</w:t>
      </w:r>
      <w:r w:rsidRPr="004B4F8E">
        <w:rPr>
          <w:rFonts w:ascii="Verdana" w:hAnsi="Verdana" w:cs="Times New Roman"/>
          <w:b/>
          <w:bCs/>
          <w:sz w:val="18"/>
          <w:szCs w:val="18"/>
        </w:rPr>
        <w:t>Vyhláška o rozšírenej zodpovednosti výrobcov vyhradených výrobkov</w:t>
      </w:r>
      <w:r w:rsidRPr="004B4F8E">
        <w:rPr>
          <w:rFonts w:ascii="Verdana" w:hAnsi="Verdana" w:cs="Times New Roman"/>
          <w:bCs/>
          <w:sz w:val="18"/>
          <w:szCs w:val="18"/>
        </w:rPr>
        <w:t xml:space="preserve">“), a to v priamej súčinnosti s Obcou a spoločnosťou, </w:t>
      </w:r>
      <w:r w:rsidRPr="004B4F8E">
        <w:rPr>
          <w:rFonts w:ascii="Verdana" w:hAnsi="Verdana" w:cs="Times New Roman"/>
          <w:sz w:val="18"/>
          <w:szCs w:val="18"/>
        </w:rPr>
        <w:t>ktorá bude na území Obce vykonávať triedený zber odpadov z obalov a neobalových výrobkov („</w:t>
      </w:r>
      <w:r w:rsidRPr="004B4F8E">
        <w:rPr>
          <w:rFonts w:ascii="Verdana" w:hAnsi="Verdana" w:cs="Times New Roman"/>
          <w:b/>
          <w:sz w:val="18"/>
          <w:szCs w:val="18"/>
        </w:rPr>
        <w:t>Zberová spoločnosť</w:t>
      </w:r>
      <w:r w:rsidRPr="004B4F8E">
        <w:rPr>
          <w:rFonts w:ascii="Verdana" w:hAnsi="Verdana" w:cs="Times New Roman"/>
          <w:sz w:val="18"/>
          <w:szCs w:val="18"/>
        </w:rPr>
        <w:t>“) na základe zmluvy s OZV</w:t>
      </w:r>
      <w:r w:rsidRPr="004B4F8E">
        <w:rPr>
          <w:rFonts w:ascii="Verdana" w:hAnsi="Verdana" w:cs="Times New Roman"/>
          <w:bCs/>
          <w:sz w:val="18"/>
          <w:szCs w:val="18"/>
        </w:rPr>
        <w:t>. Vzhľadom na charakter a povahu dokladov požadovaných pre preukázanie materiálového toku odpadov z obalov</w:t>
      </w:r>
      <w:r w:rsidR="00FD6D37" w:rsidRPr="004B4F8E">
        <w:rPr>
          <w:rFonts w:ascii="Verdana" w:hAnsi="Verdana"/>
          <w:sz w:val="18"/>
          <w:szCs w:val="18"/>
        </w:rPr>
        <w:t xml:space="preserve"> a odpadov z neobalových výrobkov</w:t>
      </w:r>
      <w:r w:rsidRPr="004B4F8E">
        <w:rPr>
          <w:rFonts w:ascii="Verdana" w:hAnsi="Verdana" w:cs="Times New Roman"/>
          <w:bCs/>
          <w:sz w:val="18"/>
          <w:szCs w:val="18"/>
        </w:rPr>
        <w:t>, OZV bude primárne využívať informácie poskytované Zberovou spoločnosťou.</w:t>
      </w:r>
    </w:p>
    <w:p w14:paraId="7EE9A731" w14:textId="77777777" w:rsidR="002929AA" w:rsidRPr="004B4F8E" w:rsidRDefault="002929AA" w:rsidP="00ED18F1">
      <w:pPr>
        <w:pStyle w:val="AgreementL2"/>
        <w:numPr>
          <w:ilvl w:val="1"/>
          <w:numId w:val="12"/>
        </w:numPr>
        <w:ind w:left="709" w:hanging="709"/>
        <w:rPr>
          <w:rFonts w:ascii="Verdana" w:hAnsi="Verdana"/>
          <w:sz w:val="18"/>
          <w:szCs w:val="18"/>
        </w:rPr>
      </w:pPr>
      <w:r w:rsidRPr="004B4F8E">
        <w:rPr>
          <w:rFonts w:ascii="Verdana" w:hAnsi="Verdana" w:cs="Times New Roman"/>
          <w:bCs/>
          <w:sz w:val="18"/>
          <w:szCs w:val="18"/>
        </w:rPr>
        <w:lastRenderedPageBreak/>
        <w:t>Miesto pôvodu odpadov z obalov a neobalových výrobkov, ktoré sú súčasťou oddelene zbieraných zložiek komunálnych odpadov v Obci a ich množstvo vykazujú Zmluvné strany riadnym vyplnením tlačiva tvoriaceho Prílohu č. 2 tejto Zmluvy. Obec potvrdí údaje uvádzané na tlačive podľa prílohy č. 2 Zmluvy a zašle ich OZV najneskôr do 7 dní po doručení tlačiva. V prípade, že Obec v zaslaných údajoch zistí nezrovnalosť, bezodkladne o tejto skutočnosti informuje OZV, v súčinnosti s ktorou zabezpečia nápravu zistených skutočností.</w:t>
      </w:r>
    </w:p>
    <w:p w14:paraId="64C0112A" w14:textId="77777777" w:rsidR="002929AA" w:rsidRPr="004B4F8E" w:rsidRDefault="002929AA" w:rsidP="00ED18F1">
      <w:pPr>
        <w:pStyle w:val="AgreementL2"/>
        <w:numPr>
          <w:ilvl w:val="1"/>
          <w:numId w:val="12"/>
        </w:numPr>
        <w:ind w:left="709" w:hanging="709"/>
        <w:rPr>
          <w:rFonts w:ascii="Verdana" w:hAnsi="Verdana"/>
          <w:sz w:val="18"/>
          <w:szCs w:val="18"/>
        </w:rPr>
      </w:pPr>
      <w:r w:rsidRPr="004B4F8E">
        <w:rPr>
          <w:rFonts w:ascii="Verdana" w:hAnsi="Verdana" w:cs="Times New Roman"/>
          <w:bCs/>
          <w:sz w:val="18"/>
          <w:szCs w:val="18"/>
        </w:rPr>
        <w:t xml:space="preserve">Obec je povinná OZV poskytnúť všetky informácie a doklady potrebné pre preukázanie materiálového toku odpadov z obalov a neobalových výrobkov vyzbieraných v Obci v rozsahu a za podmienok ustanovených v Zákone o odpadoch a súvisiacich právnych predpisoch. </w:t>
      </w:r>
    </w:p>
    <w:p w14:paraId="375F5698" w14:textId="77777777" w:rsidR="00AB119E" w:rsidRPr="004B4F8E" w:rsidRDefault="00AB119E" w:rsidP="00AB119E">
      <w:pPr>
        <w:pStyle w:val="AgreementL1"/>
        <w:numPr>
          <w:ilvl w:val="0"/>
          <w:numId w:val="0"/>
        </w:numPr>
        <w:spacing w:before="0"/>
        <w:ind w:left="709" w:hanging="709"/>
        <w:rPr>
          <w:rFonts w:ascii="Verdana" w:hAnsi="Verdana" w:cs="Times New Roman"/>
          <w:caps w:val="0"/>
          <w:sz w:val="18"/>
          <w:szCs w:val="18"/>
        </w:rPr>
      </w:pPr>
    </w:p>
    <w:p w14:paraId="60D24A8C" w14:textId="77777777" w:rsidR="00FF6C25" w:rsidRDefault="00FF6C25" w:rsidP="00AB119E">
      <w:pPr>
        <w:pStyle w:val="AgreementL1"/>
        <w:numPr>
          <w:ilvl w:val="0"/>
          <w:numId w:val="0"/>
        </w:numPr>
        <w:spacing w:before="0"/>
        <w:ind w:left="709" w:hanging="709"/>
        <w:jc w:val="center"/>
        <w:rPr>
          <w:rFonts w:ascii="Verdana" w:hAnsi="Verdana" w:cs="Times New Roman"/>
          <w:caps w:val="0"/>
          <w:sz w:val="18"/>
          <w:szCs w:val="18"/>
        </w:rPr>
      </w:pPr>
    </w:p>
    <w:p w14:paraId="5F89D2FE" w14:textId="77777777" w:rsidR="00AB119E" w:rsidRPr="004B4F8E" w:rsidRDefault="00AB119E" w:rsidP="00AB119E">
      <w:pPr>
        <w:pStyle w:val="AgreementL1"/>
        <w:numPr>
          <w:ilvl w:val="0"/>
          <w:numId w:val="0"/>
        </w:numPr>
        <w:spacing w:before="0"/>
        <w:ind w:left="709" w:hanging="709"/>
        <w:jc w:val="center"/>
        <w:rPr>
          <w:rFonts w:ascii="Verdana" w:hAnsi="Verdana" w:cs="Times New Roman"/>
          <w:caps w:val="0"/>
          <w:sz w:val="18"/>
          <w:szCs w:val="18"/>
        </w:rPr>
      </w:pPr>
      <w:r w:rsidRPr="004B4F8E">
        <w:rPr>
          <w:rFonts w:ascii="Verdana" w:hAnsi="Verdana" w:cs="Times New Roman"/>
          <w:caps w:val="0"/>
          <w:sz w:val="18"/>
          <w:szCs w:val="18"/>
        </w:rPr>
        <w:t>Článok VI</w:t>
      </w:r>
    </w:p>
    <w:p w14:paraId="457048F1" w14:textId="77777777" w:rsidR="00AB119E" w:rsidRPr="004B4F8E" w:rsidRDefault="00AB119E" w:rsidP="00AB119E">
      <w:pPr>
        <w:pStyle w:val="AgreementL1"/>
        <w:numPr>
          <w:ilvl w:val="0"/>
          <w:numId w:val="0"/>
        </w:numPr>
        <w:spacing w:before="0"/>
        <w:ind w:left="709" w:hanging="709"/>
        <w:jc w:val="center"/>
        <w:rPr>
          <w:rFonts w:ascii="Verdana" w:hAnsi="Verdana"/>
          <w:caps w:val="0"/>
          <w:sz w:val="18"/>
          <w:szCs w:val="18"/>
        </w:rPr>
      </w:pPr>
      <w:r w:rsidRPr="004B4F8E">
        <w:rPr>
          <w:rFonts w:ascii="Verdana" w:hAnsi="Verdana"/>
          <w:caps w:val="0"/>
          <w:sz w:val="18"/>
          <w:szCs w:val="18"/>
        </w:rPr>
        <w:t xml:space="preserve">Podmienky uskutočňovania informačných aktivít na území </w:t>
      </w:r>
      <w:r w:rsidR="00FD6D37" w:rsidRPr="004B4F8E">
        <w:rPr>
          <w:rFonts w:ascii="Verdana" w:hAnsi="Verdana"/>
          <w:caps w:val="0"/>
          <w:sz w:val="18"/>
          <w:szCs w:val="18"/>
        </w:rPr>
        <w:t>O</w:t>
      </w:r>
      <w:r w:rsidRPr="004B4F8E">
        <w:rPr>
          <w:rFonts w:ascii="Verdana" w:hAnsi="Verdana"/>
          <w:caps w:val="0"/>
          <w:sz w:val="18"/>
          <w:szCs w:val="18"/>
        </w:rPr>
        <w:t>bce</w:t>
      </w:r>
    </w:p>
    <w:p w14:paraId="7FAB2A40" w14:textId="77777777" w:rsidR="002929AA" w:rsidRPr="004B4F8E" w:rsidRDefault="00CB7C46" w:rsidP="00CB7C46">
      <w:pPr>
        <w:pStyle w:val="AgreementL2"/>
        <w:numPr>
          <w:ilvl w:val="0"/>
          <w:numId w:val="0"/>
        </w:numPr>
        <w:ind w:left="709" w:hanging="709"/>
        <w:rPr>
          <w:rFonts w:ascii="Verdana" w:hAnsi="Verdana"/>
          <w:sz w:val="18"/>
          <w:szCs w:val="18"/>
        </w:rPr>
      </w:pPr>
      <w:r w:rsidRPr="004B4F8E">
        <w:rPr>
          <w:rFonts w:ascii="Verdana" w:hAnsi="Verdana"/>
          <w:sz w:val="18"/>
          <w:szCs w:val="18"/>
        </w:rPr>
        <w:t>6.1</w:t>
      </w:r>
      <w:r w:rsidRPr="004B4F8E">
        <w:rPr>
          <w:rFonts w:ascii="Verdana" w:hAnsi="Verdana"/>
          <w:sz w:val="18"/>
          <w:szCs w:val="18"/>
        </w:rPr>
        <w:tab/>
      </w:r>
      <w:r w:rsidR="002929AA" w:rsidRPr="004B4F8E">
        <w:rPr>
          <w:rFonts w:ascii="Verdana" w:hAnsi="Verdana"/>
          <w:sz w:val="18"/>
          <w:szCs w:val="18"/>
        </w:rPr>
        <w:t>OZV je povinná zabezpečiť v rozsahu a za podmienok ustanovených Zákonom o odpadoch výkon informačných, propagačných a vzdelávacích aktivít na území Obce, ktorých cieľom je prispieť k zvyšovaniu environmentálneho povedomia obyvateľov Obce v oblasti nakladania s oddelene zberanými zložkami komunálnych odpadov vznikajúcimi v Obci.</w:t>
      </w:r>
    </w:p>
    <w:p w14:paraId="6480DE3F" w14:textId="77777777" w:rsidR="002929AA" w:rsidRPr="004B4F8E" w:rsidRDefault="002929AA" w:rsidP="00ED18F1">
      <w:pPr>
        <w:pStyle w:val="AgreementL2"/>
        <w:numPr>
          <w:ilvl w:val="1"/>
          <w:numId w:val="13"/>
        </w:numPr>
        <w:ind w:left="709" w:hanging="709"/>
        <w:rPr>
          <w:rFonts w:ascii="Verdana" w:hAnsi="Verdana"/>
          <w:sz w:val="18"/>
          <w:szCs w:val="18"/>
        </w:rPr>
      </w:pPr>
      <w:r w:rsidRPr="004B4F8E">
        <w:rPr>
          <w:rFonts w:ascii="Verdana" w:hAnsi="Verdana"/>
          <w:sz w:val="18"/>
          <w:szCs w:val="18"/>
        </w:rPr>
        <w:t>Predmetom informačnej povinnosti OZV je predovšetkým poskytovanie informácií obyvateľom Obce o spôsobe zabezpečenia triedeného zberu odpadov z obalov a neobalových výrobkov, ktoré sú súčasťou komunálnych odpadov v Obci, o potrebe ich účasti a súčinnosti na triedenom zbere komunálnych odpadov, o postupoch a opatreniach potrebných pre zvyšovanie efektivity triedeného zberu v Obci, a o význame a prínosoch zhodnocovania a recyklácie komunálnych odpadov a o ďalších skutočnostiach spojených so zabezpečovaním triedeného zberu komunálnych odpadov na území Obce tvoriacich predmet informačnej povinnosti OZV podľa Zákona o odpadoch.</w:t>
      </w:r>
    </w:p>
    <w:p w14:paraId="3EDB009C" w14:textId="32DF40E0" w:rsidR="002929AA" w:rsidRPr="004B4F8E" w:rsidRDefault="002929AA" w:rsidP="00ED18F1">
      <w:pPr>
        <w:pStyle w:val="AgreementL2"/>
        <w:numPr>
          <w:ilvl w:val="1"/>
          <w:numId w:val="13"/>
        </w:numPr>
        <w:ind w:left="709" w:hanging="709"/>
        <w:rPr>
          <w:rFonts w:ascii="Verdana" w:hAnsi="Verdana"/>
          <w:sz w:val="18"/>
          <w:szCs w:val="18"/>
        </w:rPr>
      </w:pPr>
      <w:r w:rsidRPr="004B4F8E">
        <w:rPr>
          <w:rFonts w:ascii="Verdana" w:hAnsi="Verdana"/>
          <w:sz w:val="18"/>
          <w:szCs w:val="18"/>
        </w:rPr>
        <w:t xml:space="preserve">Konkrétny spôsob a forma uskutočňovania informačných aktivít zo strany OZV budú vykonávané v súlade s príslušnými ustanoveniami Zákona o odpadoch, na základe vzájomnej dohody Zmluvných strán, tak aby zohľadňovali aktuálnu situáciu a úroveň triedeného zberu komunálneho odpadu v Obci v príslušnom časovom období. OZV sa zaväzuje minimálne </w:t>
      </w:r>
      <w:r w:rsidR="00092D53" w:rsidRPr="009C7064">
        <w:rPr>
          <w:rFonts w:ascii="Verdana" w:hAnsi="Verdana"/>
          <w:sz w:val="18"/>
          <w:szCs w:val="18"/>
        </w:rPr>
        <w:t>1</w:t>
      </w:r>
      <w:r w:rsidRPr="004B4F8E">
        <w:rPr>
          <w:rFonts w:ascii="Verdana" w:hAnsi="Verdana"/>
          <w:sz w:val="18"/>
          <w:szCs w:val="18"/>
        </w:rPr>
        <w:t xml:space="preserve"> x za rok uskutočniť na území Obce výkon informačných aktivít (informačnú kampaň) zameraných na informovanie obyvateľov Obce v rozsahu poskytovaných údajov podľa bodu 6.2 tohto článku Zmluvy.</w:t>
      </w:r>
      <w:r w:rsidR="00232333" w:rsidRPr="004B4F8E">
        <w:rPr>
          <w:rFonts w:ascii="Verdana" w:hAnsi="Verdana"/>
          <w:sz w:val="18"/>
          <w:szCs w:val="18"/>
        </w:rPr>
        <w:t xml:space="preserve"> </w:t>
      </w:r>
    </w:p>
    <w:p w14:paraId="72B345D3" w14:textId="1DCF9329" w:rsidR="001F2CC0" w:rsidRPr="004B4F8E" w:rsidRDefault="002929AA" w:rsidP="00ED18F1">
      <w:pPr>
        <w:pStyle w:val="AgreementL2"/>
        <w:numPr>
          <w:ilvl w:val="1"/>
          <w:numId w:val="13"/>
        </w:numPr>
        <w:ind w:left="709" w:hanging="709"/>
        <w:rPr>
          <w:rFonts w:ascii="Verdana" w:hAnsi="Verdana"/>
          <w:sz w:val="18"/>
          <w:szCs w:val="18"/>
        </w:rPr>
      </w:pPr>
      <w:r w:rsidRPr="004B4F8E">
        <w:rPr>
          <w:rFonts w:ascii="Verdana" w:hAnsi="Verdana"/>
          <w:sz w:val="18"/>
          <w:szCs w:val="18"/>
        </w:rPr>
        <w:t>Obec sa zaväzuje</w:t>
      </w:r>
      <w:r w:rsidR="005B68F3" w:rsidRPr="004B4F8E">
        <w:rPr>
          <w:rFonts w:ascii="Verdana" w:hAnsi="Verdana"/>
          <w:sz w:val="18"/>
          <w:szCs w:val="18"/>
        </w:rPr>
        <w:t xml:space="preserve"> bezodplatne</w:t>
      </w:r>
      <w:r w:rsidRPr="004B4F8E">
        <w:rPr>
          <w:rFonts w:ascii="Verdana" w:hAnsi="Verdana"/>
          <w:sz w:val="18"/>
          <w:szCs w:val="18"/>
        </w:rPr>
        <w:t xml:space="preserve"> poskytnúť OZV dostatočný priestor pre výkon informačných aktivít na území Obce, a to predovšetkým poskytnutím súčinnosti s využitím v mieste obvyklých informačných prostriedkov,</w:t>
      </w:r>
      <w:r w:rsidR="005B68F3" w:rsidRPr="004B4F8E">
        <w:rPr>
          <w:rFonts w:ascii="Verdana" w:hAnsi="Verdana"/>
          <w:sz w:val="18"/>
          <w:szCs w:val="18"/>
        </w:rPr>
        <w:t xml:space="preserve"> poskytnutím</w:t>
      </w:r>
      <w:r w:rsidRPr="004B4F8E">
        <w:rPr>
          <w:rFonts w:ascii="Verdana" w:hAnsi="Verdana"/>
          <w:sz w:val="18"/>
          <w:szCs w:val="18"/>
        </w:rPr>
        <w:t xml:space="preserve"> obecnej tabule,</w:t>
      </w:r>
      <w:r w:rsidR="005B68F3" w:rsidRPr="004B4F8E">
        <w:rPr>
          <w:rFonts w:ascii="Verdana" w:hAnsi="Verdana"/>
          <w:sz w:val="18"/>
          <w:szCs w:val="18"/>
        </w:rPr>
        <w:t xml:space="preserve"> poskytnutím obecných reklamných plôch, prípadne iného vhodného verejného priestranstva v Obci a poskytnutím časového priestoru v obecnom rozhlase</w:t>
      </w:r>
      <w:r w:rsidRPr="004B4F8E">
        <w:rPr>
          <w:rFonts w:ascii="Verdana" w:hAnsi="Verdana"/>
          <w:sz w:val="18"/>
          <w:szCs w:val="18"/>
        </w:rPr>
        <w:t xml:space="preserve">. </w:t>
      </w:r>
    </w:p>
    <w:p w14:paraId="3F4D5660" w14:textId="37869D33" w:rsidR="006905AE" w:rsidRPr="004B4F8E" w:rsidRDefault="006905AE" w:rsidP="00ED18F1">
      <w:pPr>
        <w:pStyle w:val="AgreementL2"/>
        <w:numPr>
          <w:ilvl w:val="1"/>
          <w:numId w:val="13"/>
        </w:numPr>
        <w:ind w:left="709" w:hanging="709"/>
        <w:rPr>
          <w:rFonts w:ascii="Verdana" w:hAnsi="Verdana"/>
          <w:sz w:val="18"/>
          <w:szCs w:val="18"/>
        </w:rPr>
      </w:pPr>
      <w:r w:rsidRPr="004B4F8E">
        <w:rPr>
          <w:rFonts w:ascii="Verdana" w:hAnsi="Verdana"/>
          <w:sz w:val="18"/>
          <w:szCs w:val="18"/>
        </w:rPr>
        <w:t>Obec sa zaväzuje vydať OZV potvrdenie o vykonaní informačnej kampane podľa bodu 6.3 tejto Zmluvy na požiadanie OZV do 7 dní odo dňa vykonania kampane, a/alebo na požiadanie OZV.</w:t>
      </w:r>
      <w:r w:rsidR="00AF4774" w:rsidRPr="004B4F8E">
        <w:rPr>
          <w:rFonts w:ascii="Verdana" w:hAnsi="Verdana"/>
          <w:sz w:val="18"/>
          <w:szCs w:val="18"/>
        </w:rPr>
        <w:t xml:space="preserve"> </w:t>
      </w:r>
      <w:r w:rsidR="009C7064">
        <w:rPr>
          <w:rFonts w:ascii="Verdana" w:hAnsi="Verdana"/>
          <w:sz w:val="18"/>
          <w:szCs w:val="18"/>
        </w:rPr>
        <w:t>A</w:t>
      </w:r>
      <w:r w:rsidR="00AF4774" w:rsidRPr="004B4F8E">
        <w:rPr>
          <w:rFonts w:ascii="Verdana" w:hAnsi="Verdana"/>
          <w:sz w:val="18"/>
          <w:szCs w:val="18"/>
        </w:rPr>
        <w:t>k Obec potvrdenie nevydá v</w:t>
      </w:r>
      <w:r w:rsidR="009C7064">
        <w:rPr>
          <w:rFonts w:ascii="Verdana" w:hAnsi="Verdana"/>
          <w:sz w:val="18"/>
          <w:szCs w:val="18"/>
        </w:rPr>
        <w:t> stanovenej lehote</w:t>
      </w:r>
      <w:r w:rsidR="00AF4774" w:rsidRPr="004B4F8E">
        <w:rPr>
          <w:rFonts w:ascii="Verdana" w:hAnsi="Verdana"/>
          <w:sz w:val="18"/>
          <w:szCs w:val="18"/>
        </w:rPr>
        <w:t xml:space="preserve"> považuje</w:t>
      </w:r>
      <w:r w:rsidR="009C7064">
        <w:rPr>
          <w:rFonts w:ascii="Verdana" w:hAnsi="Verdana"/>
          <w:sz w:val="18"/>
          <w:szCs w:val="18"/>
        </w:rPr>
        <w:t xml:space="preserve"> sa</w:t>
      </w:r>
      <w:r w:rsidR="00AF4774" w:rsidRPr="004B4F8E">
        <w:rPr>
          <w:rFonts w:ascii="Verdana" w:hAnsi="Verdana"/>
          <w:sz w:val="18"/>
          <w:szCs w:val="18"/>
        </w:rPr>
        <w:t xml:space="preserve"> informačná kampaň za vykonanú riadne a včas. </w:t>
      </w:r>
    </w:p>
    <w:p w14:paraId="17EA81AE" w14:textId="77777777" w:rsidR="00FF6C25" w:rsidRDefault="00FF6C25" w:rsidP="008413CE">
      <w:pPr>
        <w:pStyle w:val="AgreementL1"/>
        <w:numPr>
          <w:ilvl w:val="0"/>
          <w:numId w:val="0"/>
        </w:numPr>
        <w:ind w:left="709" w:hanging="709"/>
        <w:jc w:val="center"/>
        <w:rPr>
          <w:rFonts w:ascii="Verdana" w:hAnsi="Verdana" w:cs="Times New Roman"/>
          <w:caps w:val="0"/>
          <w:sz w:val="18"/>
          <w:szCs w:val="18"/>
        </w:rPr>
      </w:pPr>
    </w:p>
    <w:p w14:paraId="628A91BB" w14:textId="77777777" w:rsidR="001F2CC0" w:rsidRPr="004B4F8E" w:rsidRDefault="001F2CC0" w:rsidP="008413CE">
      <w:pPr>
        <w:pStyle w:val="AgreementL1"/>
        <w:numPr>
          <w:ilvl w:val="0"/>
          <w:numId w:val="0"/>
        </w:numPr>
        <w:ind w:left="709" w:hanging="709"/>
        <w:jc w:val="center"/>
        <w:rPr>
          <w:rFonts w:ascii="Verdana" w:hAnsi="Verdana" w:cs="Times New Roman"/>
          <w:caps w:val="0"/>
          <w:sz w:val="18"/>
          <w:szCs w:val="18"/>
        </w:rPr>
      </w:pPr>
      <w:r w:rsidRPr="004B4F8E">
        <w:rPr>
          <w:rFonts w:ascii="Verdana" w:hAnsi="Verdana" w:cs="Times New Roman"/>
          <w:caps w:val="0"/>
          <w:sz w:val="18"/>
          <w:szCs w:val="18"/>
        </w:rPr>
        <w:t>Článok VII</w:t>
      </w:r>
    </w:p>
    <w:p w14:paraId="7905AA4B" w14:textId="77777777" w:rsidR="001F2CC0" w:rsidRPr="004B4F8E" w:rsidRDefault="001F2CC0" w:rsidP="001F2CC0">
      <w:pPr>
        <w:pStyle w:val="AgreementL1"/>
        <w:numPr>
          <w:ilvl w:val="0"/>
          <w:numId w:val="0"/>
        </w:numPr>
        <w:spacing w:before="0"/>
        <w:ind w:left="709" w:hanging="709"/>
        <w:jc w:val="center"/>
        <w:rPr>
          <w:rFonts w:ascii="Verdana" w:hAnsi="Verdana" w:cs="Times New Roman"/>
          <w:caps w:val="0"/>
          <w:sz w:val="18"/>
          <w:szCs w:val="18"/>
        </w:rPr>
      </w:pPr>
      <w:r w:rsidRPr="004B4F8E">
        <w:rPr>
          <w:rFonts w:ascii="Verdana" w:hAnsi="Verdana"/>
          <w:caps w:val="0"/>
          <w:sz w:val="18"/>
          <w:szCs w:val="18"/>
        </w:rPr>
        <w:t xml:space="preserve">Náklady na triedený zber v </w:t>
      </w:r>
      <w:r w:rsidR="005B68F3" w:rsidRPr="004B4F8E">
        <w:rPr>
          <w:rFonts w:ascii="Verdana" w:hAnsi="Verdana"/>
          <w:caps w:val="0"/>
          <w:sz w:val="18"/>
          <w:szCs w:val="18"/>
        </w:rPr>
        <w:t>O</w:t>
      </w:r>
      <w:r w:rsidRPr="004B4F8E">
        <w:rPr>
          <w:rFonts w:ascii="Verdana" w:hAnsi="Verdana"/>
          <w:caps w:val="0"/>
          <w:sz w:val="18"/>
          <w:szCs w:val="18"/>
        </w:rPr>
        <w:t>bci</w:t>
      </w:r>
    </w:p>
    <w:p w14:paraId="6962E6A5" w14:textId="0DD85071" w:rsidR="002929AA" w:rsidRPr="004B4F8E" w:rsidRDefault="002929AA" w:rsidP="00ED18F1">
      <w:pPr>
        <w:pStyle w:val="AgreementL2"/>
        <w:numPr>
          <w:ilvl w:val="1"/>
          <w:numId w:val="14"/>
        </w:numPr>
        <w:ind w:left="709" w:hanging="709"/>
        <w:rPr>
          <w:rFonts w:ascii="Verdana" w:hAnsi="Verdana"/>
          <w:sz w:val="18"/>
          <w:szCs w:val="18"/>
        </w:rPr>
      </w:pPr>
      <w:r w:rsidRPr="004B4F8E">
        <w:rPr>
          <w:rFonts w:ascii="Verdana" w:hAnsi="Verdana"/>
          <w:sz w:val="18"/>
          <w:szCs w:val="18"/>
        </w:rPr>
        <w:t>Náklady triedeného zberu oddelene vyzbieraných zložiek komunálnych odpadov v Obci, vrátane zberu a</w:t>
      </w:r>
      <w:r w:rsidR="00092D53" w:rsidRPr="009C7064">
        <w:rPr>
          <w:rFonts w:ascii="Verdana" w:hAnsi="Verdana"/>
          <w:sz w:val="18"/>
          <w:szCs w:val="18"/>
        </w:rPr>
        <w:t xml:space="preserve"> dotriedenia</w:t>
      </w:r>
      <w:r w:rsidRPr="004B4F8E">
        <w:rPr>
          <w:rFonts w:ascii="Verdana" w:hAnsi="Verdana"/>
          <w:sz w:val="18"/>
          <w:szCs w:val="18"/>
        </w:rPr>
        <w:t xml:space="preserve"> znáša OZV zodpovedajúca za nakladanie s vyhradeným prúdom odpadu na území Obce.</w:t>
      </w:r>
    </w:p>
    <w:p w14:paraId="12373B42" w14:textId="77777777" w:rsidR="002929AA" w:rsidRPr="004B4F8E" w:rsidRDefault="002929AA" w:rsidP="00ED18F1">
      <w:pPr>
        <w:pStyle w:val="AgreementL2"/>
        <w:numPr>
          <w:ilvl w:val="1"/>
          <w:numId w:val="14"/>
        </w:numPr>
        <w:ind w:left="709" w:hanging="709"/>
        <w:rPr>
          <w:rFonts w:ascii="Verdana" w:hAnsi="Verdana"/>
          <w:sz w:val="18"/>
          <w:szCs w:val="18"/>
        </w:rPr>
      </w:pPr>
      <w:r w:rsidRPr="004B4F8E">
        <w:rPr>
          <w:rFonts w:ascii="Verdana" w:hAnsi="Verdana"/>
          <w:sz w:val="18"/>
          <w:szCs w:val="18"/>
        </w:rPr>
        <w:t>OZV rovnako znáša náklady na zabezpečenie Zberných nádob na triedený zber zložiek komunálnych odpadov, pri ktorých sa uplatňuje rozšírená zodpovednosť výrobcov podľa Zákona o odpadoch.</w:t>
      </w:r>
    </w:p>
    <w:p w14:paraId="6BE91B5B" w14:textId="77777777" w:rsidR="002929AA" w:rsidRPr="004B4F8E" w:rsidRDefault="002929AA" w:rsidP="00ED18F1">
      <w:pPr>
        <w:pStyle w:val="AgreementL2"/>
        <w:numPr>
          <w:ilvl w:val="1"/>
          <w:numId w:val="14"/>
        </w:numPr>
        <w:ind w:left="709" w:hanging="709"/>
        <w:rPr>
          <w:rFonts w:ascii="Verdana" w:hAnsi="Verdana"/>
          <w:sz w:val="18"/>
          <w:szCs w:val="18"/>
        </w:rPr>
      </w:pPr>
      <w:r w:rsidRPr="004B4F8E">
        <w:rPr>
          <w:rFonts w:ascii="Verdana" w:hAnsi="Verdana"/>
          <w:sz w:val="18"/>
          <w:szCs w:val="18"/>
        </w:rPr>
        <w:t xml:space="preserve">Celkové náklady podľa bodu 7.1 tohto článku Zmluvy uhrádza OZV priamo Zberovej spoločnosti vo výške a za podmienok stanovených na základe ich vzájomného zmluvného vzťahu. </w:t>
      </w:r>
    </w:p>
    <w:p w14:paraId="68CB5DBA" w14:textId="46CF2EA6" w:rsidR="002929AA" w:rsidRPr="004B4F8E" w:rsidRDefault="003E203D" w:rsidP="00ED18F1">
      <w:pPr>
        <w:pStyle w:val="AgreementL2"/>
        <w:numPr>
          <w:ilvl w:val="1"/>
          <w:numId w:val="14"/>
        </w:numPr>
        <w:ind w:left="709" w:hanging="709"/>
        <w:rPr>
          <w:rFonts w:ascii="Verdana" w:hAnsi="Verdana"/>
          <w:sz w:val="18"/>
          <w:szCs w:val="18"/>
        </w:rPr>
      </w:pPr>
      <w:r w:rsidRPr="004B4F8E">
        <w:rPr>
          <w:rFonts w:ascii="Verdana" w:hAnsi="Verdana"/>
          <w:sz w:val="18"/>
          <w:szCs w:val="18"/>
        </w:rPr>
        <w:t xml:space="preserve">Predpokladanú </w:t>
      </w:r>
      <w:r w:rsidR="002929AA" w:rsidRPr="004B4F8E">
        <w:rPr>
          <w:rFonts w:ascii="Verdana" w:hAnsi="Verdana"/>
          <w:sz w:val="18"/>
          <w:szCs w:val="18"/>
        </w:rPr>
        <w:t>výšku nákladov triedeného zberu oddelene zbieraných zložiek komunálnych odpadov, na ktoré sa vzťahuje rozšírená zodpovednosť výrobcov podľa Zákona o</w:t>
      </w:r>
      <w:r w:rsidR="003772FF">
        <w:rPr>
          <w:rFonts w:ascii="Verdana" w:hAnsi="Verdana"/>
          <w:sz w:val="18"/>
          <w:szCs w:val="18"/>
        </w:rPr>
        <w:t> </w:t>
      </w:r>
      <w:r w:rsidR="002929AA" w:rsidRPr="004B4F8E">
        <w:rPr>
          <w:rFonts w:ascii="Verdana" w:hAnsi="Verdana"/>
          <w:sz w:val="18"/>
          <w:szCs w:val="18"/>
        </w:rPr>
        <w:t>odpadoch</w:t>
      </w:r>
      <w:r w:rsidR="003772FF">
        <w:rPr>
          <w:rFonts w:ascii="Verdana" w:hAnsi="Verdana"/>
          <w:sz w:val="18"/>
          <w:szCs w:val="18"/>
        </w:rPr>
        <w:t>, je možné určiť pomocou</w:t>
      </w:r>
      <w:r w:rsidR="002929AA" w:rsidRPr="004B4F8E">
        <w:rPr>
          <w:rFonts w:ascii="Verdana" w:hAnsi="Verdana"/>
          <w:sz w:val="18"/>
          <w:szCs w:val="18"/>
        </w:rPr>
        <w:t xml:space="preserve"> </w:t>
      </w:r>
      <w:r w:rsidR="003772FF">
        <w:rPr>
          <w:rFonts w:ascii="Verdana" w:hAnsi="Verdana"/>
          <w:sz w:val="18"/>
          <w:szCs w:val="18"/>
        </w:rPr>
        <w:t>Prílohy</w:t>
      </w:r>
      <w:r w:rsidR="002929AA" w:rsidRPr="004B4F8E">
        <w:rPr>
          <w:rFonts w:ascii="Verdana" w:hAnsi="Verdana"/>
          <w:sz w:val="18"/>
          <w:szCs w:val="18"/>
        </w:rPr>
        <w:t xml:space="preserve"> č. 1 Zmluvy.</w:t>
      </w:r>
    </w:p>
    <w:p w14:paraId="5CD7A985" w14:textId="77777777" w:rsidR="002929AA" w:rsidRPr="004B4F8E" w:rsidRDefault="002929AA" w:rsidP="00ED18F1">
      <w:pPr>
        <w:pStyle w:val="AgreementL2"/>
        <w:numPr>
          <w:ilvl w:val="1"/>
          <w:numId w:val="14"/>
        </w:numPr>
        <w:ind w:left="709" w:hanging="709"/>
        <w:rPr>
          <w:rFonts w:ascii="Verdana" w:hAnsi="Verdana"/>
          <w:sz w:val="18"/>
          <w:szCs w:val="18"/>
        </w:rPr>
      </w:pPr>
      <w:r w:rsidRPr="004B4F8E">
        <w:rPr>
          <w:rFonts w:ascii="Verdana" w:hAnsi="Verdana"/>
          <w:sz w:val="18"/>
          <w:szCs w:val="18"/>
        </w:rPr>
        <w:lastRenderedPageBreak/>
        <w:t xml:space="preserve">OZV oznamuje Obci výšku celkových </w:t>
      </w:r>
      <w:r w:rsidR="00A15400" w:rsidRPr="004B4F8E">
        <w:rPr>
          <w:rFonts w:ascii="Verdana" w:hAnsi="Verdana"/>
          <w:sz w:val="18"/>
          <w:szCs w:val="18"/>
        </w:rPr>
        <w:t xml:space="preserve">vynaložených </w:t>
      </w:r>
      <w:r w:rsidRPr="004B4F8E">
        <w:rPr>
          <w:rFonts w:ascii="Verdana" w:hAnsi="Verdana"/>
          <w:sz w:val="18"/>
          <w:szCs w:val="18"/>
        </w:rPr>
        <w:t>nákladov na činnosti podľa tejto Zmluvy jeden krát za rok, a to najneskôr do konca januára nasledujúceho kalendárneho roku.</w:t>
      </w:r>
    </w:p>
    <w:p w14:paraId="588F444F" w14:textId="77777777" w:rsidR="00F36113" w:rsidRPr="004B4F8E" w:rsidRDefault="00F36113" w:rsidP="00F36113">
      <w:pPr>
        <w:pStyle w:val="AgreementL1"/>
        <w:numPr>
          <w:ilvl w:val="0"/>
          <w:numId w:val="0"/>
        </w:numPr>
        <w:spacing w:before="0"/>
        <w:ind w:left="709" w:hanging="709"/>
        <w:rPr>
          <w:rFonts w:ascii="Verdana" w:hAnsi="Verdana" w:cs="Times New Roman"/>
          <w:caps w:val="0"/>
          <w:sz w:val="18"/>
          <w:szCs w:val="18"/>
        </w:rPr>
      </w:pPr>
    </w:p>
    <w:p w14:paraId="7EC62612" w14:textId="77777777" w:rsidR="00744F74" w:rsidRDefault="00744F74" w:rsidP="00FF6C25">
      <w:pPr>
        <w:pStyle w:val="AgreementL1"/>
        <w:numPr>
          <w:ilvl w:val="0"/>
          <w:numId w:val="0"/>
        </w:numPr>
        <w:spacing w:before="0"/>
        <w:jc w:val="center"/>
        <w:rPr>
          <w:rFonts w:ascii="Verdana" w:hAnsi="Verdana" w:cs="Times New Roman"/>
          <w:caps w:val="0"/>
          <w:sz w:val="18"/>
          <w:szCs w:val="18"/>
        </w:rPr>
      </w:pPr>
    </w:p>
    <w:p w14:paraId="178AC3C6" w14:textId="77777777" w:rsidR="00744F74" w:rsidRDefault="00744F74" w:rsidP="00FF6C25">
      <w:pPr>
        <w:pStyle w:val="AgreementL1"/>
        <w:numPr>
          <w:ilvl w:val="0"/>
          <w:numId w:val="0"/>
        </w:numPr>
        <w:spacing w:before="0"/>
        <w:jc w:val="center"/>
        <w:rPr>
          <w:rFonts w:ascii="Verdana" w:hAnsi="Verdana" w:cs="Times New Roman"/>
          <w:caps w:val="0"/>
          <w:sz w:val="18"/>
          <w:szCs w:val="18"/>
        </w:rPr>
      </w:pPr>
    </w:p>
    <w:p w14:paraId="0B3C613F" w14:textId="11983736" w:rsidR="00F36113" w:rsidRPr="004B4F8E" w:rsidRDefault="00F36113" w:rsidP="00FF6C25">
      <w:pPr>
        <w:pStyle w:val="AgreementL1"/>
        <w:numPr>
          <w:ilvl w:val="0"/>
          <w:numId w:val="0"/>
        </w:numPr>
        <w:spacing w:before="0"/>
        <w:jc w:val="center"/>
        <w:rPr>
          <w:rFonts w:ascii="Verdana" w:hAnsi="Verdana" w:cs="Times New Roman"/>
          <w:caps w:val="0"/>
          <w:sz w:val="18"/>
          <w:szCs w:val="18"/>
        </w:rPr>
      </w:pPr>
      <w:r w:rsidRPr="004B4F8E">
        <w:rPr>
          <w:rFonts w:ascii="Verdana" w:hAnsi="Verdana" w:cs="Times New Roman"/>
          <w:caps w:val="0"/>
          <w:sz w:val="18"/>
          <w:szCs w:val="18"/>
        </w:rPr>
        <w:t>Článok VIII</w:t>
      </w:r>
    </w:p>
    <w:p w14:paraId="266B597F" w14:textId="77777777" w:rsidR="00F36113" w:rsidRPr="004B4F8E" w:rsidRDefault="00F36113" w:rsidP="00FF6C25">
      <w:pPr>
        <w:pStyle w:val="AgreementL1"/>
        <w:numPr>
          <w:ilvl w:val="0"/>
          <w:numId w:val="0"/>
        </w:numPr>
        <w:spacing w:before="0"/>
        <w:jc w:val="center"/>
        <w:rPr>
          <w:rFonts w:ascii="Verdana" w:hAnsi="Verdana" w:cs="Times New Roman"/>
          <w:caps w:val="0"/>
          <w:sz w:val="18"/>
          <w:szCs w:val="18"/>
        </w:rPr>
      </w:pPr>
      <w:r w:rsidRPr="004B4F8E">
        <w:rPr>
          <w:rFonts w:ascii="Verdana" w:hAnsi="Verdana"/>
          <w:caps w:val="0"/>
          <w:sz w:val="18"/>
          <w:szCs w:val="18"/>
        </w:rPr>
        <w:t>Spôsob zisťovania a verifikácie skutočného zloženia oddelene zbieraných vytriedených zložiek</w:t>
      </w:r>
      <w:r w:rsidR="00FF6C25">
        <w:rPr>
          <w:rFonts w:ascii="Verdana" w:hAnsi="Verdana"/>
          <w:caps w:val="0"/>
          <w:sz w:val="18"/>
          <w:szCs w:val="18"/>
        </w:rPr>
        <w:t xml:space="preserve"> </w:t>
      </w:r>
      <w:r w:rsidRPr="004B4F8E">
        <w:rPr>
          <w:rFonts w:ascii="Verdana" w:hAnsi="Verdana"/>
          <w:caps w:val="0"/>
          <w:sz w:val="18"/>
          <w:szCs w:val="18"/>
        </w:rPr>
        <w:t>odpadu</w:t>
      </w:r>
    </w:p>
    <w:p w14:paraId="7F552C08" w14:textId="77777777" w:rsidR="002929AA" w:rsidRPr="004B4F8E" w:rsidRDefault="002929AA" w:rsidP="00ED18F1">
      <w:pPr>
        <w:pStyle w:val="AgreementL2"/>
        <w:numPr>
          <w:ilvl w:val="1"/>
          <w:numId w:val="15"/>
        </w:numPr>
        <w:ind w:left="709" w:hanging="709"/>
        <w:rPr>
          <w:rFonts w:ascii="Verdana" w:hAnsi="Verdana" w:cs="Times New Roman"/>
          <w:sz w:val="18"/>
          <w:szCs w:val="18"/>
        </w:rPr>
      </w:pPr>
      <w:r w:rsidRPr="004B4F8E">
        <w:rPr>
          <w:rFonts w:ascii="Verdana" w:hAnsi="Verdana" w:cs="Times New Roman"/>
          <w:sz w:val="18"/>
          <w:szCs w:val="18"/>
        </w:rPr>
        <w:t>OZV je v súlade s ustanovením § 59 ods. 9 Zákona o odpadoch oprávnená vykonávať priebežnú kontrolu skutočného zloženia oddelene zbieranej zložky komunálnych odpadov v Zberných nádobách umiestnených v Obci. V prípade, že OZV zistí, že Zberná nádoba na triedený odpad obsahuje podiel inej zložky komunálneho odpadu než pre akú je Zberná nádoba určená</w:t>
      </w:r>
      <w:r w:rsidRPr="004B4F8E">
        <w:rPr>
          <w:rFonts w:ascii="Verdana" w:hAnsi="Verdana" w:cs="Times New Roman"/>
          <w:sz w:val="18"/>
          <w:szCs w:val="18"/>
          <w:shd w:val="clear" w:color="auto" w:fill="FFFFFF"/>
        </w:rPr>
        <w:t xml:space="preserve"> v rozsahu nad prípustnú mieru znečistenia ustanovenú v Zákon</w:t>
      </w:r>
      <w:r w:rsidR="005B68F3" w:rsidRPr="004B4F8E">
        <w:rPr>
          <w:rFonts w:ascii="Verdana" w:hAnsi="Verdana" w:cs="Times New Roman"/>
          <w:sz w:val="18"/>
          <w:szCs w:val="18"/>
          <w:shd w:val="clear" w:color="auto" w:fill="FFFFFF"/>
        </w:rPr>
        <w:t>e</w:t>
      </w:r>
      <w:r w:rsidRPr="004B4F8E">
        <w:rPr>
          <w:rFonts w:ascii="Verdana" w:hAnsi="Verdana" w:cs="Times New Roman"/>
          <w:sz w:val="18"/>
          <w:szCs w:val="18"/>
          <w:shd w:val="clear" w:color="auto" w:fill="FFFFFF"/>
        </w:rPr>
        <w:t xml:space="preserve"> o odpadoch, </w:t>
      </w:r>
      <w:r w:rsidRPr="004B4F8E">
        <w:rPr>
          <w:rFonts w:ascii="Verdana" w:hAnsi="Verdana" w:cs="Times New Roman"/>
          <w:sz w:val="18"/>
          <w:szCs w:val="18"/>
        </w:rPr>
        <w:t xml:space="preserve">OZV nezodpovedá za nakladanie s takto vyzbieranou zložkou komunálneho odpadu v Obci. </w:t>
      </w:r>
      <w:r w:rsidRPr="004B4F8E">
        <w:rPr>
          <w:rFonts w:ascii="Verdana" w:hAnsi="Verdana" w:cs="Times New Roman"/>
          <w:sz w:val="18"/>
          <w:szCs w:val="18"/>
          <w:shd w:val="clear" w:color="auto" w:fill="FFFFFF"/>
        </w:rPr>
        <w:t>Za nakladanie s takto vyzbieranou zložkou komunálneho odpadu v uvedenej Zbernej nádobe zodpovedá Obec</w:t>
      </w:r>
      <w:r w:rsidR="005B68F3" w:rsidRPr="004B4F8E">
        <w:rPr>
          <w:rFonts w:ascii="Verdana" w:hAnsi="Verdana" w:cs="Times New Roman"/>
          <w:sz w:val="18"/>
          <w:szCs w:val="18"/>
          <w:shd w:val="clear" w:color="auto" w:fill="FFFFFF"/>
        </w:rPr>
        <w:t>, pričom sa Obec zaväzuje, že tento záväzok Obce bude zmluvne dohodnutý medzi Obcou a príslušnou Zberovou spoločnosťou</w:t>
      </w:r>
      <w:r w:rsidRPr="004B4F8E">
        <w:rPr>
          <w:rFonts w:ascii="Verdana" w:eastAsia="Times New Roman" w:hAnsi="Verdana" w:cs="Times New Roman"/>
          <w:sz w:val="18"/>
          <w:szCs w:val="18"/>
          <w:lang w:eastAsia="sk-SK"/>
        </w:rPr>
        <w:t>.</w:t>
      </w:r>
    </w:p>
    <w:p w14:paraId="01873961" w14:textId="77777777" w:rsidR="00F25308" w:rsidRPr="004B4F8E" w:rsidRDefault="002929AA" w:rsidP="00ED18F1">
      <w:pPr>
        <w:pStyle w:val="AgreementL2"/>
        <w:numPr>
          <w:ilvl w:val="1"/>
          <w:numId w:val="15"/>
        </w:numPr>
        <w:spacing w:after="120"/>
        <w:ind w:left="709" w:hanging="709"/>
        <w:rPr>
          <w:rFonts w:ascii="Verdana" w:hAnsi="Verdana" w:cs="Times New Roman"/>
          <w:sz w:val="18"/>
          <w:szCs w:val="18"/>
        </w:rPr>
      </w:pPr>
      <w:r w:rsidRPr="004B4F8E">
        <w:rPr>
          <w:rFonts w:ascii="Verdana" w:hAnsi="Verdana"/>
          <w:iCs/>
          <w:sz w:val="18"/>
          <w:szCs w:val="18"/>
        </w:rPr>
        <w:t>Spôsob zisťovania a verifikácie skutočného zloženia oddelene zbieranej zložky komunálneho odpadu v Zbernej nádobe pre ňu určenej bude vykonávaný nasledujúcim spôsobom:</w:t>
      </w:r>
    </w:p>
    <w:p w14:paraId="3BB0E520" w14:textId="77777777" w:rsidR="002929AA" w:rsidRPr="004B4F8E" w:rsidRDefault="002929AA" w:rsidP="00F25308">
      <w:pPr>
        <w:autoSpaceDE w:val="0"/>
        <w:autoSpaceDN w:val="0"/>
        <w:adjustRightInd w:val="0"/>
        <w:spacing w:after="120"/>
        <w:ind w:left="709" w:hanging="709"/>
        <w:jc w:val="both"/>
        <w:rPr>
          <w:rFonts w:ascii="Verdana" w:hAnsi="Verdana"/>
          <w:iCs/>
          <w:color w:val="000000"/>
          <w:sz w:val="18"/>
          <w:szCs w:val="18"/>
          <w:lang w:val="sk-SK"/>
        </w:rPr>
      </w:pPr>
      <w:r w:rsidRPr="004B4F8E">
        <w:rPr>
          <w:rFonts w:ascii="Verdana" w:hAnsi="Verdana"/>
          <w:iCs/>
          <w:color w:val="000000"/>
          <w:sz w:val="18"/>
          <w:szCs w:val="18"/>
          <w:lang w:val="sk-SK"/>
        </w:rPr>
        <w:t>8.2.1</w:t>
      </w:r>
      <w:r w:rsidRPr="004B4F8E">
        <w:rPr>
          <w:rFonts w:ascii="Verdana" w:hAnsi="Verdana" w:cs="Arial"/>
          <w:i/>
          <w:iCs/>
          <w:color w:val="000000"/>
          <w:sz w:val="18"/>
          <w:szCs w:val="18"/>
          <w:lang w:val="sk-SK"/>
        </w:rPr>
        <w:tab/>
      </w:r>
      <w:r w:rsidRPr="004B4F8E">
        <w:rPr>
          <w:rFonts w:ascii="Verdana" w:hAnsi="Verdana"/>
          <w:iCs/>
          <w:color w:val="000000"/>
          <w:sz w:val="18"/>
          <w:szCs w:val="18"/>
          <w:lang w:val="sk-SK"/>
        </w:rPr>
        <w:t>OZV oboznámi písomne alebo e-mailom Zberovú spoločnosť a súčasne Obec o svojom zámere vykonať priebežnú kontrolu skutočného zloženia oddelene zbieranej zložky komunálneho odpadu minimálne tri pracovné dni vopred a to s uvedením dňa, hodiny a miesta začatia priebežnej kontroly. Následne</w:t>
      </w:r>
      <w:r w:rsidR="005B68F3" w:rsidRPr="004B4F8E">
        <w:rPr>
          <w:rFonts w:ascii="Verdana" w:hAnsi="Verdana"/>
          <w:iCs/>
          <w:color w:val="000000"/>
          <w:sz w:val="18"/>
          <w:szCs w:val="18"/>
          <w:lang w:val="sk-SK"/>
        </w:rPr>
        <w:t xml:space="preserve"> poverený pracovník OZV</w:t>
      </w:r>
      <w:r w:rsidRPr="004B4F8E">
        <w:rPr>
          <w:rFonts w:ascii="Verdana" w:hAnsi="Verdana"/>
          <w:iCs/>
          <w:color w:val="000000"/>
          <w:sz w:val="18"/>
          <w:szCs w:val="18"/>
          <w:lang w:val="sk-SK"/>
        </w:rPr>
        <w:t xml:space="preserve"> v deň začatia priebežnej kontroly, za účast</w:t>
      </w:r>
      <w:r w:rsidR="005B68F3" w:rsidRPr="004B4F8E">
        <w:rPr>
          <w:rFonts w:ascii="Verdana" w:hAnsi="Verdana"/>
          <w:iCs/>
          <w:color w:val="000000"/>
          <w:sz w:val="18"/>
          <w:szCs w:val="18"/>
          <w:lang w:val="sk-SK"/>
        </w:rPr>
        <w:t xml:space="preserve">i daného </w:t>
      </w:r>
      <w:r w:rsidRPr="004B4F8E">
        <w:rPr>
          <w:rFonts w:ascii="Verdana" w:hAnsi="Verdana"/>
          <w:iCs/>
          <w:color w:val="000000"/>
          <w:sz w:val="18"/>
          <w:szCs w:val="18"/>
          <w:lang w:val="sk-SK"/>
        </w:rPr>
        <w:t>povereného pracovníka OZV</w:t>
      </w:r>
      <w:r w:rsidR="005B68F3" w:rsidRPr="004B4F8E">
        <w:rPr>
          <w:rFonts w:ascii="Verdana" w:hAnsi="Verdana"/>
          <w:iCs/>
          <w:color w:val="000000"/>
          <w:sz w:val="18"/>
          <w:szCs w:val="18"/>
          <w:lang w:val="sk-SK"/>
        </w:rPr>
        <w:t>,</w:t>
      </w:r>
      <w:r w:rsidRPr="004B4F8E">
        <w:rPr>
          <w:rFonts w:ascii="Verdana" w:hAnsi="Verdana"/>
          <w:iCs/>
          <w:color w:val="000000"/>
          <w:sz w:val="18"/>
          <w:szCs w:val="18"/>
          <w:lang w:val="sk-SK"/>
        </w:rPr>
        <w:t xml:space="preserve"> zástupc</w:t>
      </w:r>
      <w:r w:rsidR="005B68F3" w:rsidRPr="004B4F8E">
        <w:rPr>
          <w:rFonts w:ascii="Verdana" w:hAnsi="Verdana"/>
          <w:iCs/>
          <w:color w:val="000000"/>
          <w:sz w:val="18"/>
          <w:szCs w:val="18"/>
          <w:lang w:val="sk-SK"/>
        </w:rPr>
        <w:t>u</w:t>
      </w:r>
      <w:r w:rsidRPr="004B4F8E">
        <w:rPr>
          <w:rFonts w:ascii="Verdana" w:hAnsi="Verdana"/>
          <w:iCs/>
          <w:color w:val="000000"/>
          <w:sz w:val="18"/>
          <w:szCs w:val="18"/>
          <w:lang w:val="sk-SK"/>
        </w:rPr>
        <w:t xml:space="preserve"> Zberovej spoločnosti a</w:t>
      </w:r>
      <w:r w:rsidR="005B68F3" w:rsidRPr="004B4F8E">
        <w:rPr>
          <w:rFonts w:ascii="Verdana" w:hAnsi="Verdana"/>
          <w:iCs/>
          <w:color w:val="000000"/>
          <w:sz w:val="18"/>
          <w:szCs w:val="18"/>
          <w:lang w:val="sk-SK"/>
        </w:rPr>
        <w:t xml:space="preserve"> zástupcu </w:t>
      </w:r>
      <w:r w:rsidRPr="004B4F8E">
        <w:rPr>
          <w:rFonts w:ascii="Verdana" w:hAnsi="Verdana"/>
          <w:iCs/>
          <w:color w:val="000000"/>
          <w:sz w:val="18"/>
          <w:szCs w:val="18"/>
          <w:lang w:val="sk-SK"/>
        </w:rPr>
        <w:t>Obce</w:t>
      </w:r>
      <w:r w:rsidR="005B68F3" w:rsidRPr="004B4F8E">
        <w:rPr>
          <w:rFonts w:ascii="Verdana" w:hAnsi="Verdana"/>
          <w:iCs/>
          <w:color w:val="000000"/>
          <w:sz w:val="18"/>
          <w:szCs w:val="18"/>
          <w:lang w:val="sk-SK"/>
        </w:rPr>
        <w:t>,</w:t>
      </w:r>
      <w:r w:rsidRPr="004B4F8E">
        <w:rPr>
          <w:rFonts w:ascii="Verdana" w:hAnsi="Verdana"/>
          <w:iCs/>
          <w:color w:val="000000"/>
          <w:sz w:val="18"/>
          <w:szCs w:val="18"/>
          <w:lang w:val="sk-SK"/>
        </w:rPr>
        <w:t xml:space="preserve"> zapečat</w:t>
      </w:r>
      <w:r w:rsidR="005B68F3" w:rsidRPr="004B4F8E">
        <w:rPr>
          <w:rFonts w:ascii="Verdana" w:hAnsi="Verdana"/>
          <w:iCs/>
          <w:color w:val="000000"/>
          <w:sz w:val="18"/>
          <w:szCs w:val="18"/>
          <w:lang w:val="sk-SK"/>
        </w:rPr>
        <w:t>í</w:t>
      </w:r>
      <w:r w:rsidRPr="004B4F8E">
        <w:rPr>
          <w:rFonts w:ascii="Verdana" w:hAnsi="Verdana"/>
          <w:iCs/>
          <w:color w:val="000000"/>
          <w:sz w:val="18"/>
          <w:szCs w:val="18"/>
          <w:lang w:val="sk-SK"/>
        </w:rPr>
        <w:t xml:space="preserve"> označené Zberné nádoby, ktoré ústne určil poverený pracovník OZV, a ktoré uved</w:t>
      </w:r>
      <w:r w:rsidR="005B68F3" w:rsidRPr="004B4F8E">
        <w:rPr>
          <w:rFonts w:ascii="Verdana" w:hAnsi="Verdana"/>
          <w:iCs/>
          <w:color w:val="000000"/>
          <w:sz w:val="18"/>
          <w:szCs w:val="18"/>
          <w:lang w:val="sk-SK"/>
        </w:rPr>
        <w:t xml:space="preserve">ie </w:t>
      </w:r>
      <w:r w:rsidRPr="004B4F8E">
        <w:rPr>
          <w:rFonts w:ascii="Verdana" w:hAnsi="Verdana"/>
          <w:iCs/>
          <w:color w:val="000000"/>
          <w:sz w:val="18"/>
          <w:szCs w:val="18"/>
          <w:lang w:val="sk-SK"/>
        </w:rPr>
        <w:t>v protokole o verifikácií skutočného zloženia oddelene zbieranej zložky komunálneho odpadu („</w:t>
      </w:r>
      <w:r w:rsidRPr="004B4F8E">
        <w:rPr>
          <w:rFonts w:ascii="Verdana" w:hAnsi="Verdana"/>
          <w:b/>
          <w:iCs/>
          <w:color w:val="000000"/>
          <w:sz w:val="18"/>
          <w:szCs w:val="18"/>
          <w:lang w:val="sk-SK"/>
        </w:rPr>
        <w:t>Protokol</w:t>
      </w:r>
      <w:r w:rsidRPr="004B4F8E">
        <w:rPr>
          <w:rFonts w:ascii="Verdana" w:hAnsi="Verdana"/>
          <w:iCs/>
          <w:color w:val="000000"/>
          <w:sz w:val="18"/>
          <w:szCs w:val="18"/>
          <w:lang w:val="sk-SK"/>
        </w:rPr>
        <w:t>“). Označené a vhodným spôsobom zapečatené Zberné nádoby sa odvezú na zberné miesto prevádzkované Zberovou spoločnosťou, kde sa ich obsah</w:t>
      </w:r>
      <w:r w:rsidR="005B68F3" w:rsidRPr="004B4F8E">
        <w:rPr>
          <w:rFonts w:ascii="Verdana" w:hAnsi="Verdana"/>
          <w:iCs/>
          <w:color w:val="000000"/>
          <w:sz w:val="18"/>
          <w:szCs w:val="18"/>
          <w:lang w:val="sk-SK"/>
        </w:rPr>
        <w:t xml:space="preserve"> za účasti povereného pracovníka OZV</w:t>
      </w:r>
      <w:r w:rsidRPr="004B4F8E">
        <w:rPr>
          <w:rFonts w:ascii="Verdana" w:hAnsi="Verdana"/>
          <w:iCs/>
          <w:color w:val="000000"/>
          <w:sz w:val="18"/>
          <w:szCs w:val="18"/>
          <w:lang w:val="sk-SK"/>
        </w:rPr>
        <w:t xml:space="preserve"> najprv zváži, roztriedi podľa metodiky pre určenie zloženia odpadu a následne sa určí pomer odpadov spadajúcich pod rozšírenú zodpovednosť výrobcov k pomeru ostatných odpadov. Takto zistené výsledky uved</w:t>
      </w:r>
      <w:r w:rsidR="000B4AD7" w:rsidRPr="004B4F8E">
        <w:rPr>
          <w:rFonts w:ascii="Verdana" w:hAnsi="Verdana"/>
          <w:iCs/>
          <w:color w:val="000000"/>
          <w:sz w:val="18"/>
          <w:szCs w:val="18"/>
          <w:lang w:val="sk-SK"/>
        </w:rPr>
        <w:t>ie poverený pracovník OZV</w:t>
      </w:r>
      <w:r w:rsidRPr="004B4F8E">
        <w:rPr>
          <w:rFonts w:ascii="Verdana" w:hAnsi="Verdana"/>
          <w:iCs/>
          <w:color w:val="000000"/>
          <w:sz w:val="18"/>
          <w:szCs w:val="18"/>
          <w:lang w:val="sk-SK"/>
        </w:rPr>
        <w:t xml:space="preserve"> do Protokolu a stávajú sa záväznými pre všetky tri zúčastnené strany. </w:t>
      </w:r>
      <w:r w:rsidR="000B4AD7" w:rsidRPr="004B4F8E">
        <w:rPr>
          <w:rFonts w:ascii="Verdana" w:hAnsi="Verdana"/>
          <w:iCs/>
          <w:color w:val="000000"/>
          <w:sz w:val="18"/>
          <w:szCs w:val="18"/>
          <w:lang w:val="sk-SK"/>
        </w:rPr>
        <w:t>K</w:t>
      </w:r>
      <w:r w:rsidRPr="004B4F8E">
        <w:rPr>
          <w:rFonts w:ascii="Verdana" w:hAnsi="Verdana"/>
          <w:iCs/>
          <w:color w:val="000000"/>
          <w:sz w:val="18"/>
          <w:szCs w:val="18"/>
          <w:lang w:val="sk-SK"/>
        </w:rPr>
        <w:t>ontrol</w:t>
      </w:r>
      <w:r w:rsidR="000B4AD7" w:rsidRPr="004B4F8E">
        <w:rPr>
          <w:rFonts w:ascii="Verdana" w:hAnsi="Verdana"/>
          <w:iCs/>
          <w:color w:val="000000"/>
          <w:sz w:val="18"/>
          <w:szCs w:val="18"/>
          <w:lang w:val="sk-SK"/>
        </w:rPr>
        <w:t>u podľa tohto článku Zmluvy je možné uskutočniť tak v</w:t>
      </w:r>
      <w:r w:rsidRPr="004B4F8E">
        <w:rPr>
          <w:rFonts w:ascii="Verdana" w:hAnsi="Verdana"/>
          <w:iCs/>
          <w:color w:val="000000"/>
          <w:sz w:val="18"/>
          <w:szCs w:val="18"/>
          <w:lang w:val="sk-SK"/>
        </w:rPr>
        <w:t xml:space="preserve"> </w:t>
      </w:r>
      <w:r w:rsidR="000B4AD7" w:rsidRPr="004B4F8E">
        <w:rPr>
          <w:rFonts w:ascii="Verdana" w:hAnsi="Verdana"/>
          <w:iCs/>
          <w:color w:val="000000"/>
          <w:sz w:val="18"/>
          <w:szCs w:val="18"/>
          <w:lang w:val="sk-SK"/>
        </w:rPr>
        <w:t>Z</w:t>
      </w:r>
      <w:r w:rsidRPr="004B4F8E">
        <w:rPr>
          <w:rFonts w:ascii="Verdana" w:hAnsi="Verdana"/>
          <w:iCs/>
          <w:color w:val="000000"/>
          <w:sz w:val="18"/>
          <w:szCs w:val="18"/>
          <w:lang w:val="sk-SK"/>
        </w:rPr>
        <w:t>berných nádobách a</w:t>
      </w:r>
      <w:r w:rsidR="000B4AD7" w:rsidRPr="004B4F8E">
        <w:rPr>
          <w:rFonts w:ascii="Verdana" w:hAnsi="Verdana"/>
          <w:iCs/>
          <w:color w:val="000000"/>
          <w:sz w:val="18"/>
          <w:szCs w:val="18"/>
          <w:lang w:val="sk-SK"/>
        </w:rPr>
        <w:t>ko aj</w:t>
      </w:r>
      <w:r w:rsidRPr="004B4F8E">
        <w:rPr>
          <w:rFonts w:ascii="Verdana" w:hAnsi="Verdana"/>
          <w:iCs/>
          <w:color w:val="000000"/>
          <w:sz w:val="18"/>
          <w:szCs w:val="18"/>
          <w:lang w:val="sk-SK"/>
        </w:rPr>
        <w:t xml:space="preserve"> zberných vreciach.</w:t>
      </w:r>
    </w:p>
    <w:p w14:paraId="0A24F5D0" w14:textId="77777777" w:rsidR="00FF6C25" w:rsidRDefault="00FF6C25" w:rsidP="00A2498E">
      <w:pPr>
        <w:pStyle w:val="AgreementL1"/>
        <w:numPr>
          <w:ilvl w:val="0"/>
          <w:numId w:val="0"/>
        </w:numPr>
        <w:spacing w:before="0"/>
        <w:ind w:left="709" w:hanging="709"/>
        <w:jc w:val="center"/>
        <w:rPr>
          <w:rFonts w:ascii="Verdana" w:hAnsi="Verdana" w:cs="Times New Roman"/>
          <w:caps w:val="0"/>
          <w:sz w:val="18"/>
          <w:szCs w:val="18"/>
        </w:rPr>
      </w:pPr>
    </w:p>
    <w:p w14:paraId="0C52E0E2" w14:textId="77777777" w:rsidR="00A2498E" w:rsidRPr="004B4F8E" w:rsidRDefault="00A2498E" w:rsidP="00A2498E">
      <w:pPr>
        <w:pStyle w:val="AgreementL1"/>
        <w:numPr>
          <w:ilvl w:val="0"/>
          <w:numId w:val="0"/>
        </w:numPr>
        <w:spacing w:before="0"/>
        <w:ind w:left="709" w:hanging="709"/>
        <w:jc w:val="center"/>
        <w:rPr>
          <w:rFonts w:ascii="Verdana" w:hAnsi="Verdana" w:cs="Times New Roman"/>
          <w:caps w:val="0"/>
          <w:sz w:val="18"/>
          <w:szCs w:val="18"/>
        </w:rPr>
      </w:pPr>
      <w:r w:rsidRPr="004B4F8E">
        <w:rPr>
          <w:rFonts w:ascii="Verdana" w:hAnsi="Verdana" w:cs="Times New Roman"/>
          <w:caps w:val="0"/>
          <w:sz w:val="18"/>
          <w:szCs w:val="18"/>
        </w:rPr>
        <w:t>Článok IX</w:t>
      </w:r>
    </w:p>
    <w:p w14:paraId="6289FE63" w14:textId="77777777" w:rsidR="00A2498E" w:rsidRPr="004B4F8E" w:rsidRDefault="00A2498E" w:rsidP="00A2498E">
      <w:pPr>
        <w:pStyle w:val="AgreementL1"/>
        <w:numPr>
          <w:ilvl w:val="0"/>
          <w:numId w:val="0"/>
        </w:numPr>
        <w:spacing w:before="0"/>
        <w:ind w:left="709" w:hanging="709"/>
        <w:jc w:val="center"/>
        <w:rPr>
          <w:rFonts w:ascii="Verdana" w:hAnsi="Verdana" w:cs="Times New Roman"/>
          <w:caps w:val="0"/>
          <w:sz w:val="18"/>
          <w:szCs w:val="18"/>
        </w:rPr>
      </w:pPr>
      <w:r w:rsidRPr="004B4F8E">
        <w:rPr>
          <w:rFonts w:ascii="Verdana" w:hAnsi="Verdana"/>
          <w:caps w:val="0"/>
          <w:sz w:val="18"/>
          <w:szCs w:val="18"/>
        </w:rPr>
        <w:t>Práva a povinnosti zmluvných strán</w:t>
      </w:r>
    </w:p>
    <w:p w14:paraId="62F11652" w14:textId="77777777" w:rsidR="002929AA" w:rsidRPr="004B4F8E" w:rsidRDefault="002929AA" w:rsidP="00ED18F1">
      <w:pPr>
        <w:pStyle w:val="AgreementL2"/>
        <w:numPr>
          <w:ilvl w:val="1"/>
          <w:numId w:val="17"/>
        </w:numPr>
        <w:ind w:left="0" w:firstLine="0"/>
        <w:rPr>
          <w:rFonts w:ascii="Verdana" w:hAnsi="Verdana"/>
          <w:sz w:val="18"/>
          <w:szCs w:val="18"/>
        </w:rPr>
      </w:pPr>
      <w:r w:rsidRPr="004B4F8E">
        <w:rPr>
          <w:rFonts w:ascii="Verdana" w:hAnsi="Verdana"/>
          <w:sz w:val="18"/>
          <w:szCs w:val="18"/>
        </w:rPr>
        <w:t>OZ</w:t>
      </w:r>
      <w:r w:rsidR="000B4AD7" w:rsidRPr="004B4F8E">
        <w:rPr>
          <w:rFonts w:ascii="Verdana" w:hAnsi="Verdana"/>
          <w:sz w:val="18"/>
          <w:szCs w:val="18"/>
        </w:rPr>
        <w:t>V</w:t>
      </w:r>
      <w:r w:rsidRPr="004B4F8E">
        <w:rPr>
          <w:rFonts w:ascii="Verdana" w:hAnsi="Verdana"/>
          <w:sz w:val="18"/>
          <w:szCs w:val="18"/>
        </w:rPr>
        <w:t xml:space="preserve"> je povinná najmä:</w:t>
      </w:r>
    </w:p>
    <w:p w14:paraId="5D14F09F" w14:textId="4AA0CFAD" w:rsidR="002929AA" w:rsidRPr="004B4F8E" w:rsidRDefault="002929AA" w:rsidP="00744F74">
      <w:pPr>
        <w:pStyle w:val="AgreementL3"/>
        <w:numPr>
          <w:ilvl w:val="2"/>
          <w:numId w:val="23"/>
        </w:numPr>
        <w:tabs>
          <w:tab w:val="left" w:pos="709"/>
        </w:tabs>
        <w:ind w:left="709" w:hanging="709"/>
        <w:rPr>
          <w:rFonts w:ascii="Verdana" w:hAnsi="Verdana"/>
          <w:sz w:val="18"/>
          <w:szCs w:val="18"/>
        </w:rPr>
      </w:pPr>
      <w:r w:rsidRPr="004B4F8E">
        <w:rPr>
          <w:rFonts w:ascii="Verdana" w:hAnsi="Verdana"/>
          <w:sz w:val="18"/>
          <w:szCs w:val="18"/>
        </w:rPr>
        <w:t>znášať náklady na zabezpečenie Zberných nádob na triedený zber zložiek komunálnych odpadov a zberných vriec, pri ktorých sa uplatňuje rozšírená zodpovednosť výrobcov v počte a za podmienok určených v</w:t>
      </w:r>
      <w:r w:rsidR="000B4AD7" w:rsidRPr="004B4F8E">
        <w:rPr>
          <w:rFonts w:ascii="Verdana" w:hAnsi="Verdana"/>
          <w:sz w:val="18"/>
          <w:szCs w:val="18"/>
        </w:rPr>
        <w:t xml:space="preserve"> </w:t>
      </w:r>
      <w:r w:rsidRPr="004B4F8E">
        <w:rPr>
          <w:rFonts w:ascii="Verdana" w:hAnsi="Verdana"/>
          <w:sz w:val="18"/>
          <w:szCs w:val="18"/>
        </w:rPr>
        <w:t>zmluve uzavretej medzi OZV a Zberovou spoločnosťou. Zmluvné strany sa dohodli, že počty a podmienky zabezpečenia Zberných nádob budú medzi OZ</w:t>
      </w:r>
      <w:r w:rsidR="000B4AD7" w:rsidRPr="004B4F8E">
        <w:rPr>
          <w:rFonts w:ascii="Verdana" w:hAnsi="Verdana"/>
          <w:sz w:val="18"/>
          <w:szCs w:val="18"/>
        </w:rPr>
        <w:t>V</w:t>
      </w:r>
      <w:r w:rsidRPr="004B4F8E">
        <w:rPr>
          <w:rFonts w:ascii="Verdana" w:hAnsi="Verdana"/>
          <w:sz w:val="18"/>
          <w:szCs w:val="18"/>
        </w:rPr>
        <w:t xml:space="preserve"> a Zberovou spoločnosťou aktualizované minimálne jeden krát ročne z dôvodu optimalizácie systému triedeného zberu a zvýšenia podielu oddelene zbieraných zložiek komunálneho odpadu minimálne v rozsahu Zákona o</w:t>
      </w:r>
      <w:r w:rsidR="000B4AD7" w:rsidRPr="004B4F8E">
        <w:rPr>
          <w:rFonts w:ascii="Verdana" w:hAnsi="Verdana"/>
          <w:sz w:val="18"/>
          <w:szCs w:val="18"/>
        </w:rPr>
        <w:t> </w:t>
      </w:r>
      <w:r w:rsidRPr="004B4F8E">
        <w:rPr>
          <w:rFonts w:ascii="Verdana" w:hAnsi="Verdana"/>
          <w:sz w:val="18"/>
          <w:szCs w:val="18"/>
        </w:rPr>
        <w:t>odpadoch</w:t>
      </w:r>
      <w:r w:rsidR="000B4AD7" w:rsidRPr="004B4F8E">
        <w:rPr>
          <w:rFonts w:ascii="Verdana" w:hAnsi="Verdana"/>
          <w:sz w:val="18"/>
          <w:szCs w:val="18"/>
        </w:rPr>
        <w:t>;</w:t>
      </w:r>
    </w:p>
    <w:p w14:paraId="075FFC07" w14:textId="77777777" w:rsidR="002929AA" w:rsidRPr="004B4F8E" w:rsidRDefault="002929AA" w:rsidP="00744F74">
      <w:pPr>
        <w:pStyle w:val="AgreementL3"/>
        <w:numPr>
          <w:ilvl w:val="2"/>
          <w:numId w:val="23"/>
        </w:numPr>
        <w:ind w:left="709" w:hanging="709"/>
        <w:rPr>
          <w:rFonts w:ascii="Verdana" w:hAnsi="Verdana"/>
          <w:sz w:val="18"/>
          <w:szCs w:val="18"/>
        </w:rPr>
      </w:pPr>
      <w:r w:rsidRPr="004B4F8E">
        <w:rPr>
          <w:rFonts w:ascii="Verdana" w:hAnsi="Verdana"/>
          <w:sz w:val="18"/>
          <w:szCs w:val="18"/>
        </w:rPr>
        <w:t>znášať v Obci v rozsahu na ňu pripadajúcom náklady triedeného zberu oddelene vyzbieranej zložky komunálneho odpadu patriacej do vyhradeného prúdu odpadu, vrátane zberu a vytriedenia týchto zložiek na zbernom dvore</w:t>
      </w:r>
      <w:r w:rsidR="000B4AD7" w:rsidRPr="004B4F8E">
        <w:rPr>
          <w:rFonts w:ascii="Verdana" w:hAnsi="Verdana"/>
          <w:sz w:val="18"/>
          <w:szCs w:val="18"/>
        </w:rPr>
        <w:t>;</w:t>
      </w:r>
    </w:p>
    <w:p w14:paraId="08543A1D" w14:textId="77777777" w:rsidR="002929AA" w:rsidRPr="004B4F8E" w:rsidRDefault="002929AA" w:rsidP="00744F74">
      <w:pPr>
        <w:pStyle w:val="AgreementL3"/>
        <w:numPr>
          <w:ilvl w:val="2"/>
          <w:numId w:val="23"/>
        </w:numPr>
        <w:ind w:left="709" w:hanging="709"/>
        <w:rPr>
          <w:rFonts w:ascii="Verdana" w:hAnsi="Verdana" w:cs="Times New Roman"/>
          <w:sz w:val="18"/>
          <w:szCs w:val="18"/>
        </w:rPr>
      </w:pPr>
      <w:r w:rsidRPr="004B4F8E">
        <w:rPr>
          <w:rFonts w:ascii="Verdana" w:hAnsi="Verdana" w:cs="Times New Roman"/>
          <w:sz w:val="18"/>
          <w:szCs w:val="18"/>
          <w:shd w:val="clear" w:color="auto" w:fill="FFFFFF"/>
        </w:rPr>
        <w:t xml:space="preserve">zabezpečiť odobratie celého množstva oddelene vyzbieranej zložky komunálneho odpadu patriacej do vyhradeného prúdu odpadu z Obce. </w:t>
      </w:r>
    </w:p>
    <w:p w14:paraId="22462C66" w14:textId="77777777" w:rsidR="00A2498E" w:rsidRPr="004B4F8E" w:rsidRDefault="002929AA" w:rsidP="00744F74">
      <w:pPr>
        <w:pStyle w:val="AgreementL2"/>
        <w:numPr>
          <w:ilvl w:val="1"/>
          <w:numId w:val="23"/>
        </w:numPr>
        <w:ind w:left="709" w:hanging="709"/>
        <w:rPr>
          <w:rFonts w:ascii="Verdana" w:hAnsi="Verdana"/>
          <w:sz w:val="18"/>
          <w:szCs w:val="18"/>
        </w:rPr>
      </w:pPr>
      <w:r w:rsidRPr="004B4F8E">
        <w:rPr>
          <w:rFonts w:ascii="Verdana" w:hAnsi="Verdana"/>
          <w:sz w:val="18"/>
          <w:szCs w:val="18"/>
        </w:rPr>
        <w:t>OZ</w:t>
      </w:r>
      <w:r w:rsidR="000B4AD7" w:rsidRPr="004B4F8E">
        <w:rPr>
          <w:rFonts w:ascii="Verdana" w:hAnsi="Verdana"/>
          <w:sz w:val="18"/>
          <w:szCs w:val="18"/>
        </w:rPr>
        <w:t>V</w:t>
      </w:r>
      <w:r w:rsidRPr="004B4F8E">
        <w:rPr>
          <w:rFonts w:ascii="Verdana" w:hAnsi="Verdana"/>
          <w:sz w:val="18"/>
          <w:szCs w:val="18"/>
        </w:rPr>
        <w:t xml:space="preserve"> je oprávnená najmä:</w:t>
      </w:r>
    </w:p>
    <w:p w14:paraId="792211EE" w14:textId="77777777" w:rsidR="002929AA" w:rsidRPr="004B4F8E" w:rsidRDefault="002929AA" w:rsidP="00AA0238">
      <w:pPr>
        <w:autoSpaceDE w:val="0"/>
        <w:autoSpaceDN w:val="0"/>
        <w:adjustRightInd w:val="0"/>
        <w:spacing w:before="240"/>
        <w:ind w:left="709" w:hanging="709"/>
        <w:jc w:val="both"/>
        <w:rPr>
          <w:rFonts w:ascii="Verdana" w:hAnsi="Verdana"/>
          <w:sz w:val="18"/>
          <w:szCs w:val="18"/>
          <w:lang w:val="sk-SK"/>
        </w:rPr>
      </w:pPr>
      <w:r w:rsidRPr="004B4F8E">
        <w:rPr>
          <w:rFonts w:ascii="Verdana" w:hAnsi="Verdana"/>
          <w:iCs/>
          <w:color w:val="000000"/>
          <w:sz w:val="18"/>
          <w:szCs w:val="18"/>
          <w:lang w:val="sk-SK"/>
        </w:rPr>
        <w:t>9.2.1</w:t>
      </w:r>
      <w:r w:rsidRPr="004B4F8E">
        <w:rPr>
          <w:rFonts w:ascii="Verdana" w:hAnsi="Verdana"/>
          <w:iCs/>
          <w:sz w:val="18"/>
          <w:szCs w:val="18"/>
          <w:lang w:val="sk-SK"/>
        </w:rPr>
        <w:tab/>
      </w:r>
      <w:r w:rsidRPr="004B4F8E">
        <w:rPr>
          <w:rFonts w:ascii="Verdana" w:hAnsi="Verdana"/>
          <w:sz w:val="18"/>
          <w:szCs w:val="18"/>
          <w:lang w:val="sk-SK"/>
        </w:rPr>
        <w:t>vykonávať overenie funkčnosti a nákladovosti triedeného zberu Obce u Zberovej spoločnosti s cieľom zistenia primeranosti vynakladaných nákladov na triedený zber, prepravu, zhodnocovanie a recykláciu odpadov z obalov a odpadov z neobalových výrobkov nachádzajúcich sa v oddelene zbieraných zložkách komunálnych odpadov.</w:t>
      </w:r>
    </w:p>
    <w:p w14:paraId="2B16BF3D" w14:textId="77777777" w:rsidR="002929AA" w:rsidRPr="004B4F8E" w:rsidRDefault="002929AA" w:rsidP="00AA0238">
      <w:pPr>
        <w:autoSpaceDE w:val="0"/>
        <w:autoSpaceDN w:val="0"/>
        <w:adjustRightInd w:val="0"/>
        <w:ind w:left="709" w:hanging="709"/>
        <w:jc w:val="both"/>
        <w:rPr>
          <w:rFonts w:ascii="Verdana" w:hAnsi="Verdana"/>
          <w:sz w:val="18"/>
          <w:szCs w:val="18"/>
          <w:lang w:val="sk-SK"/>
        </w:rPr>
      </w:pPr>
      <w:r w:rsidRPr="004B4F8E">
        <w:rPr>
          <w:rFonts w:ascii="Verdana" w:hAnsi="Verdana"/>
          <w:iCs/>
          <w:color w:val="000000"/>
          <w:sz w:val="18"/>
          <w:szCs w:val="18"/>
          <w:lang w:val="sk-SK"/>
        </w:rPr>
        <w:lastRenderedPageBreak/>
        <w:t>9.2.2</w:t>
      </w:r>
      <w:r w:rsidRPr="004B4F8E">
        <w:rPr>
          <w:rFonts w:ascii="Verdana" w:hAnsi="Verdana"/>
          <w:iCs/>
          <w:color w:val="000000"/>
          <w:sz w:val="18"/>
          <w:szCs w:val="18"/>
          <w:lang w:val="sk-SK"/>
        </w:rPr>
        <w:tab/>
      </w:r>
      <w:r w:rsidRPr="004B4F8E">
        <w:rPr>
          <w:rFonts w:ascii="Verdana" w:hAnsi="Verdana"/>
          <w:sz w:val="18"/>
          <w:szCs w:val="18"/>
          <w:lang w:val="sk-SK"/>
        </w:rPr>
        <w:t xml:space="preserve">na základe vykonaného overenia funkčnosti triedeného zberu podľa bodu </w:t>
      </w:r>
      <w:r w:rsidRPr="004B4F8E">
        <w:rPr>
          <w:rFonts w:ascii="Verdana" w:hAnsi="Verdana"/>
          <w:iCs/>
          <w:color w:val="000000"/>
          <w:sz w:val="18"/>
          <w:szCs w:val="18"/>
          <w:lang w:val="sk-SK"/>
        </w:rPr>
        <w:t>9.2.1 tohto článku Zmluvy</w:t>
      </w:r>
      <w:r w:rsidRPr="004B4F8E">
        <w:rPr>
          <w:rFonts w:ascii="Verdana" w:hAnsi="Verdana"/>
          <w:sz w:val="18"/>
          <w:szCs w:val="18"/>
          <w:lang w:val="sk-SK"/>
        </w:rPr>
        <w:t xml:space="preserve"> navrhovať Obci a Zberovej spoločnosti zmeny systému triedeného zberu za účelom zlepšenia jeho funkčnosti.</w:t>
      </w:r>
    </w:p>
    <w:p w14:paraId="22B350AB" w14:textId="77777777" w:rsidR="002929AA" w:rsidRPr="004B4F8E" w:rsidRDefault="002929AA" w:rsidP="00AA0238">
      <w:pPr>
        <w:autoSpaceDE w:val="0"/>
        <w:autoSpaceDN w:val="0"/>
        <w:adjustRightInd w:val="0"/>
        <w:ind w:left="709" w:hanging="709"/>
        <w:jc w:val="both"/>
        <w:rPr>
          <w:rFonts w:ascii="Verdana" w:hAnsi="Verdana"/>
          <w:sz w:val="18"/>
          <w:szCs w:val="18"/>
          <w:lang w:val="sk-SK"/>
        </w:rPr>
      </w:pPr>
      <w:r w:rsidRPr="004B4F8E">
        <w:rPr>
          <w:rFonts w:ascii="Verdana" w:hAnsi="Verdana"/>
          <w:iCs/>
          <w:color w:val="000000"/>
          <w:sz w:val="18"/>
          <w:szCs w:val="18"/>
          <w:lang w:val="sk-SK"/>
        </w:rPr>
        <w:t>9.2.3</w:t>
      </w:r>
      <w:r w:rsidRPr="004B4F8E">
        <w:rPr>
          <w:rFonts w:ascii="Verdana" w:hAnsi="Verdana"/>
          <w:iCs/>
          <w:color w:val="000000"/>
          <w:sz w:val="18"/>
          <w:szCs w:val="18"/>
          <w:lang w:val="sk-SK"/>
        </w:rPr>
        <w:tab/>
      </w:r>
      <w:r w:rsidRPr="004B4F8E">
        <w:rPr>
          <w:rFonts w:ascii="Verdana" w:hAnsi="Verdana"/>
          <w:sz w:val="18"/>
          <w:szCs w:val="18"/>
          <w:lang w:val="sk-SK"/>
        </w:rPr>
        <w:t>uhrádzať Zberovej spoločnosti iba náklady zodpovedajúce výške obvyklých nákladov v príslušnom regióne ak Obec alebo Zberová spoločnosť neuskutoční zmeny v systéme triedeného zberu navrhnuté v súlade s bodom 9.2.2 tohto článku Zmluvy; náklady presahujúce výšku obvyklých nákladov v príslušnom regióne je povinná Zberovej spoločnosti uhradiť Obec.</w:t>
      </w:r>
    </w:p>
    <w:p w14:paraId="542A6ADD" w14:textId="77777777" w:rsidR="002929AA" w:rsidRPr="004B4F8E" w:rsidRDefault="002929AA" w:rsidP="00AA0238">
      <w:pPr>
        <w:autoSpaceDE w:val="0"/>
        <w:autoSpaceDN w:val="0"/>
        <w:adjustRightInd w:val="0"/>
        <w:ind w:left="709" w:hanging="709"/>
        <w:jc w:val="both"/>
        <w:rPr>
          <w:rFonts w:ascii="Verdana" w:hAnsi="Verdana"/>
          <w:iCs/>
          <w:color w:val="000000"/>
          <w:sz w:val="18"/>
          <w:szCs w:val="18"/>
          <w:lang w:val="sk-SK"/>
        </w:rPr>
      </w:pPr>
      <w:r w:rsidRPr="004B4F8E">
        <w:rPr>
          <w:rFonts w:ascii="Verdana" w:hAnsi="Verdana"/>
          <w:iCs/>
          <w:color w:val="000000"/>
          <w:sz w:val="18"/>
          <w:szCs w:val="18"/>
          <w:lang w:val="sk-SK"/>
        </w:rPr>
        <w:t>9.3</w:t>
      </w:r>
      <w:r w:rsidRPr="004B4F8E">
        <w:rPr>
          <w:rFonts w:ascii="Verdana" w:hAnsi="Verdana"/>
          <w:iCs/>
          <w:color w:val="000000"/>
          <w:sz w:val="18"/>
          <w:szCs w:val="18"/>
          <w:lang w:val="sk-SK"/>
        </w:rPr>
        <w:tab/>
        <w:t>Obec je povinná najmä:</w:t>
      </w:r>
    </w:p>
    <w:p w14:paraId="7A5289B5" w14:textId="77777777" w:rsidR="002929AA" w:rsidRPr="004B4F8E" w:rsidRDefault="002929AA" w:rsidP="00AA0238">
      <w:pPr>
        <w:autoSpaceDE w:val="0"/>
        <w:autoSpaceDN w:val="0"/>
        <w:adjustRightInd w:val="0"/>
        <w:ind w:left="709" w:hanging="709"/>
        <w:jc w:val="both"/>
        <w:rPr>
          <w:rFonts w:ascii="Verdana" w:hAnsi="Verdana"/>
          <w:iCs/>
          <w:sz w:val="18"/>
          <w:szCs w:val="18"/>
          <w:lang w:val="sk-SK"/>
        </w:rPr>
      </w:pPr>
      <w:r w:rsidRPr="004B4F8E">
        <w:rPr>
          <w:rFonts w:ascii="Verdana" w:hAnsi="Verdana"/>
          <w:iCs/>
          <w:color w:val="000000"/>
          <w:sz w:val="18"/>
          <w:szCs w:val="18"/>
          <w:lang w:val="sk-SK"/>
        </w:rPr>
        <w:t>9.3.1</w:t>
      </w:r>
      <w:r w:rsidRPr="004B4F8E">
        <w:rPr>
          <w:rFonts w:ascii="Verdana" w:hAnsi="Verdana"/>
          <w:iCs/>
          <w:color w:val="000000"/>
          <w:sz w:val="18"/>
          <w:szCs w:val="18"/>
          <w:lang w:val="sk-SK"/>
        </w:rPr>
        <w:tab/>
      </w:r>
      <w:r w:rsidR="000B4AD7" w:rsidRPr="004B4F8E">
        <w:rPr>
          <w:rFonts w:ascii="Verdana" w:hAnsi="Verdana"/>
          <w:sz w:val="18"/>
          <w:szCs w:val="18"/>
          <w:lang w:val="sk-SK"/>
        </w:rPr>
        <w:t>z</w:t>
      </w:r>
      <w:r w:rsidRPr="004B4F8E">
        <w:rPr>
          <w:rFonts w:ascii="Verdana" w:hAnsi="Verdana"/>
          <w:iCs/>
          <w:sz w:val="18"/>
          <w:szCs w:val="18"/>
          <w:lang w:val="sk-SK"/>
        </w:rPr>
        <w:t>abezpečiť zavedenie a vykonávanie triedeného zberu komunálnych odpadov pre papier, plasty, sklo, kovy a viacvrstvové kombinované materiály na báze lepenky, najmenej v rozsahu cieľov zberu ustanovených v prílohe č. 3</w:t>
      </w:r>
      <w:r w:rsidR="006D68E4" w:rsidRPr="004B4F8E">
        <w:rPr>
          <w:rFonts w:ascii="Verdana" w:hAnsi="Verdana"/>
          <w:iCs/>
          <w:sz w:val="18"/>
          <w:szCs w:val="18"/>
          <w:lang w:val="sk-SK"/>
        </w:rPr>
        <w:t>a</w:t>
      </w:r>
      <w:r w:rsidRPr="004B4F8E">
        <w:rPr>
          <w:rFonts w:ascii="Verdana" w:hAnsi="Verdana"/>
          <w:iCs/>
          <w:sz w:val="18"/>
          <w:szCs w:val="18"/>
          <w:lang w:val="sk-SK"/>
        </w:rPr>
        <w:t xml:space="preserve"> Zákona o odpadoch a požiadaviek ustanovených na triedený zber komunálnych odpadov.</w:t>
      </w:r>
    </w:p>
    <w:p w14:paraId="4B79D466" w14:textId="57692F77" w:rsidR="002929AA" w:rsidRPr="004B4F8E" w:rsidRDefault="002929AA" w:rsidP="00AA0238">
      <w:pPr>
        <w:pStyle w:val="Default"/>
        <w:spacing w:after="240"/>
        <w:ind w:left="709" w:hanging="709"/>
        <w:jc w:val="both"/>
        <w:rPr>
          <w:rFonts w:ascii="Verdana" w:hAnsi="Verdana" w:cs="Times New Roman"/>
          <w:iCs/>
          <w:color w:val="auto"/>
          <w:sz w:val="18"/>
          <w:szCs w:val="18"/>
        </w:rPr>
      </w:pPr>
      <w:r w:rsidRPr="004B4F8E">
        <w:rPr>
          <w:rFonts w:ascii="Verdana" w:hAnsi="Verdana" w:cs="Times New Roman"/>
          <w:iCs/>
          <w:color w:val="auto"/>
          <w:sz w:val="18"/>
          <w:szCs w:val="18"/>
        </w:rPr>
        <w:t>9.3.2</w:t>
      </w:r>
      <w:r w:rsidRPr="004B4F8E">
        <w:rPr>
          <w:rFonts w:ascii="Verdana" w:hAnsi="Verdana" w:cs="Times New Roman"/>
          <w:iCs/>
          <w:color w:val="auto"/>
          <w:sz w:val="18"/>
          <w:szCs w:val="18"/>
        </w:rPr>
        <w:tab/>
        <w:t xml:space="preserve">nahlásiť OZV údaje o množstve </w:t>
      </w:r>
      <w:r w:rsidR="004F7522" w:rsidRPr="004B4F8E">
        <w:rPr>
          <w:rFonts w:ascii="Verdana" w:hAnsi="Verdana" w:cs="Times New Roman"/>
          <w:iCs/>
          <w:color w:val="auto"/>
          <w:sz w:val="18"/>
          <w:szCs w:val="18"/>
        </w:rPr>
        <w:t xml:space="preserve">(produkcii) </w:t>
      </w:r>
      <w:r w:rsidRPr="004B4F8E">
        <w:rPr>
          <w:rFonts w:ascii="Verdana" w:hAnsi="Verdana" w:cs="Times New Roman"/>
          <w:iCs/>
          <w:color w:val="auto"/>
          <w:sz w:val="18"/>
          <w:szCs w:val="18"/>
        </w:rPr>
        <w:t xml:space="preserve">komunálnych odpadov za predchádzajúci kalendárny rok do </w:t>
      </w:r>
      <w:r w:rsidR="000B4AD7" w:rsidRPr="004B4F8E">
        <w:rPr>
          <w:rFonts w:ascii="Verdana" w:hAnsi="Verdana" w:cs="Times New Roman"/>
          <w:iCs/>
          <w:color w:val="auto"/>
          <w:sz w:val="18"/>
          <w:szCs w:val="18"/>
        </w:rPr>
        <w:t>31</w:t>
      </w:r>
      <w:r w:rsidRPr="004B4F8E">
        <w:rPr>
          <w:rFonts w:ascii="Verdana" w:hAnsi="Verdana" w:cs="Times New Roman"/>
          <w:iCs/>
          <w:color w:val="auto"/>
          <w:sz w:val="18"/>
          <w:szCs w:val="18"/>
        </w:rPr>
        <w:t>.</w:t>
      </w:r>
      <w:r w:rsidR="000B4AD7" w:rsidRPr="004B4F8E">
        <w:rPr>
          <w:rFonts w:ascii="Verdana" w:hAnsi="Verdana" w:cs="Times New Roman"/>
          <w:iCs/>
          <w:color w:val="auto"/>
          <w:sz w:val="18"/>
          <w:szCs w:val="18"/>
        </w:rPr>
        <w:t>1</w:t>
      </w:r>
      <w:r w:rsidRPr="004B4F8E">
        <w:rPr>
          <w:rFonts w:ascii="Verdana" w:hAnsi="Verdana" w:cs="Times New Roman"/>
          <w:iCs/>
          <w:color w:val="auto"/>
          <w:sz w:val="18"/>
          <w:szCs w:val="18"/>
        </w:rPr>
        <w:t xml:space="preserve">. </w:t>
      </w:r>
      <w:r w:rsidR="004F7522" w:rsidRPr="004B4F8E">
        <w:rPr>
          <w:rFonts w:ascii="Verdana" w:hAnsi="Verdana" w:cs="Times New Roman"/>
          <w:iCs/>
          <w:color w:val="auto"/>
          <w:sz w:val="18"/>
          <w:szCs w:val="18"/>
        </w:rPr>
        <w:t xml:space="preserve">príslušného kalendárneho </w:t>
      </w:r>
      <w:r w:rsidRPr="004B4F8E">
        <w:rPr>
          <w:rFonts w:ascii="Verdana" w:hAnsi="Verdana" w:cs="Times New Roman"/>
          <w:iCs/>
          <w:color w:val="auto"/>
          <w:sz w:val="18"/>
          <w:szCs w:val="18"/>
        </w:rPr>
        <w:t>roka.</w:t>
      </w:r>
    </w:p>
    <w:p w14:paraId="794ED3F9" w14:textId="71DFBC37" w:rsidR="005D68EB" w:rsidRPr="004B4F8E" w:rsidRDefault="005D68EB" w:rsidP="00AA0238">
      <w:pPr>
        <w:pStyle w:val="Default"/>
        <w:spacing w:after="240"/>
        <w:ind w:left="709" w:hanging="709"/>
        <w:jc w:val="both"/>
        <w:rPr>
          <w:rFonts w:ascii="Verdana" w:hAnsi="Verdana"/>
          <w:sz w:val="18"/>
          <w:szCs w:val="18"/>
        </w:rPr>
      </w:pPr>
      <w:r w:rsidRPr="004B4F8E">
        <w:rPr>
          <w:rFonts w:ascii="Verdana" w:hAnsi="Verdana" w:cs="Times New Roman"/>
          <w:iCs/>
          <w:color w:val="auto"/>
          <w:sz w:val="18"/>
          <w:szCs w:val="18"/>
        </w:rPr>
        <w:t>9.3.3</w:t>
      </w:r>
      <w:r w:rsidRPr="004B4F8E">
        <w:rPr>
          <w:rFonts w:ascii="Verdana" w:hAnsi="Verdana" w:cs="Times New Roman"/>
          <w:iCs/>
          <w:color w:val="auto"/>
          <w:sz w:val="18"/>
          <w:szCs w:val="18"/>
        </w:rPr>
        <w:tab/>
      </w:r>
      <w:r w:rsidR="00102DE7" w:rsidRPr="004B4F8E">
        <w:rPr>
          <w:rFonts w:ascii="Verdana" w:hAnsi="Verdana" w:cs="Times New Roman"/>
          <w:iCs/>
          <w:color w:val="auto"/>
          <w:sz w:val="18"/>
          <w:szCs w:val="18"/>
        </w:rPr>
        <w:t xml:space="preserve">potvrdiť vykonanie </w:t>
      </w:r>
      <w:r w:rsidR="00102DE7" w:rsidRPr="004B4F8E">
        <w:rPr>
          <w:rFonts w:ascii="Verdana" w:hAnsi="Verdana"/>
          <w:sz w:val="18"/>
          <w:szCs w:val="18"/>
        </w:rPr>
        <w:t>informačných aktivít zo strany OZV na území Obce podľa bodu 6.5 Zmluvy.</w:t>
      </w:r>
    </w:p>
    <w:p w14:paraId="2F448A42" w14:textId="005C25CA" w:rsidR="00102DE7" w:rsidRPr="004B4F8E" w:rsidRDefault="006779A4" w:rsidP="00AA0238">
      <w:pPr>
        <w:pStyle w:val="Default"/>
        <w:spacing w:after="240"/>
        <w:ind w:left="709" w:hanging="709"/>
        <w:jc w:val="both"/>
        <w:rPr>
          <w:rFonts w:ascii="Verdana" w:hAnsi="Verdana" w:cs="Times New Roman"/>
          <w:color w:val="auto"/>
          <w:sz w:val="18"/>
          <w:szCs w:val="18"/>
        </w:rPr>
      </w:pPr>
      <w:r w:rsidRPr="004B4F8E">
        <w:rPr>
          <w:rFonts w:ascii="Verdana" w:hAnsi="Verdana" w:cs="Times New Roman"/>
          <w:color w:val="auto"/>
          <w:sz w:val="18"/>
          <w:szCs w:val="18"/>
        </w:rPr>
        <w:t>9.3.4</w:t>
      </w:r>
      <w:r w:rsidRPr="004B4F8E">
        <w:rPr>
          <w:rFonts w:ascii="Verdana" w:hAnsi="Verdana" w:cs="Times New Roman"/>
          <w:color w:val="auto"/>
          <w:sz w:val="18"/>
          <w:szCs w:val="18"/>
        </w:rPr>
        <w:tab/>
      </w:r>
      <w:r w:rsidR="00AA68E0" w:rsidRPr="004B4F8E">
        <w:rPr>
          <w:rFonts w:ascii="Verdana" w:hAnsi="Verdana" w:cs="Times New Roman"/>
          <w:color w:val="auto"/>
          <w:sz w:val="18"/>
          <w:szCs w:val="18"/>
        </w:rPr>
        <w:t>p</w:t>
      </w:r>
      <w:r w:rsidRPr="004B4F8E">
        <w:rPr>
          <w:rFonts w:ascii="Verdana" w:hAnsi="Verdana" w:cs="Times New Roman"/>
          <w:color w:val="auto"/>
          <w:sz w:val="18"/>
          <w:szCs w:val="18"/>
        </w:rPr>
        <w:t xml:space="preserve">otvrdiť </w:t>
      </w:r>
      <w:r w:rsidRPr="009C7064">
        <w:rPr>
          <w:rFonts w:ascii="Verdana" w:hAnsi="Verdana" w:cs="Segoe UI"/>
          <w:color w:val="auto"/>
          <w:sz w:val="18"/>
          <w:szCs w:val="18"/>
          <w:shd w:val="clear" w:color="auto" w:fill="FFFFFF"/>
        </w:rPr>
        <w:t>materiálový tok odpadov z obalov a/alebo neobalových výrobkov</w:t>
      </w:r>
      <w:r w:rsidR="00C54140" w:rsidRPr="004B4F8E">
        <w:rPr>
          <w:rFonts w:ascii="Verdana" w:hAnsi="Verdana" w:cs="Segoe UI"/>
          <w:color w:val="auto"/>
          <w:sz w:val="18"/>
          <w:szCs w:val="18"/>
          <w:shd w:val="clear" w:color="auto" w:fill="FFFFFF"/>
        </w:rPr>
        <w:t xml:space="preserve"> podľa Prílohy č. 2 Zmluvy.</w:t>
      </w:r>
    </w:p>
    <w:p w14:paraId="1BD61969" w14:textId="77777777" w:rsidR="002929AA" w:rsidRPr="004B4F8E" w:rsidRDefault="002929AA" w:rsidP="00AA0238">
      <w:pPr>
        <w:autoSpaceDE w:val="0"/>
        <w:autoSpaceDN w:val="0"/>
        <w:adjustRightInd w:val="0"/>
        <w:spacing w:after="240"/>
        <w:ind w:left="709" w:hanging="709"/>
        <w:jc w:val="both"/>
        <w:rPr>
          <w:rFonts w:ascii="Verdana" w:hAnsi="Verdana"/>
          <w:iCs/>
          <w:color w:val="000000"/>
          <w:sz w:val="18"/>
          <w:szCs w:val="18"/>
          <w:lang w:val="sk-SK"/>
        </w:rPr>
      </w:pPr>
      <w:r w:rsidRPr="004B4F8E">
        <w:rPr>
          <w:rFonts w:ascii="Verdana" w:hAnsi="Verdana"/>
          <w:iCs/>
          <w:color w:val="000000"/>
          <w:sz w:val="18"/>
          <w:szCs w:val="18"/>
          <w:lang w:val="sk-SK"/>
        </w:rPr>
        <w:t>9.4</w:t>
      </w:r>
      <w:r w:rsidRPr="004B4F8E">
        <w:rPr>
          <w:rFonts w:ascii="Verdana" w:hAnsi="Verdana"/>
          <w:iCs/>
          <w:color w:val="000000"/>
          <w:sz w:val="18"/>
          <w:szCs w:val="18"/>
          <w:lang w:val="sk-SK"/>
        </w:rPr>
        <w:tab/>
        <w:t>Obec je oprávnená najmä:</w:t>
      </w:r>
    </w:p>
    <w:p w14:paraId="023381BE" w14:textId="040D7E04" w:rsidR="00E969E2" w:rsidRPr="004B4F8E" w:rsidRDefault="002929AA" w:rsidP="009C7064">
      <w:pPr>
        <w:autoSpaceDE w:val="0"/>
        <w:autoSpaceDN w:val="0"/>
        <w:adjustRightInd w:val="0"/>
        <w:ind w:left="709" w:hanging="709"/>
        <w:jc w:val="both"/>
        <w:rPr>
          <w:rFonts w:ascii="Verdana" w:hAnsi="Verdana"/>
          <w:sz w:val="18"/>
          <w:szCs w:val="18"/>
        </w:rPr>
      </w:pPr>
      <w:r w:rsidRPr="004B4F8E">
        <w:rPr>
          <w:rFonts w:ascii="Verdana" w:hAnsi="Verdana"/>
          <w:iCs/>
          <w:color w:val="000000"/>
          <w:sz w:val="18"/>
          <w:szCs w:val="18"/>
          <w:lang w:val="sk-SK"/>
        </w:rPr>
        <w:t>9.4.1</w:t>
      </w:r>
      <w:r w:rsidRPr="004B4F8E">
        <w:rPr>
          <w:rFonts w:ascii="Verdana" w:hAnsi="Verdana"/>
          <w:iCs/>
          <w:color w:val="000000"/>
          <w:sz w:val="18"/>
          <w:szCs w:val="18"/>
          <w:lang w:val="sk-SK"/>
        </w:rPr>
        <w:tab/>
        <w:t>žiadať OZV o poskytnutie informácií, ktoré sa týkajú plnenia predmetu Zmluvy.</w:t>
      </w:r>
    </w:p>
    <w:p w14:paraId="0D051903" w14:textId="77777777" w:rsidR="00E969E2" w:rsidRPr="004B4F8E" w:rsidRDefault="00E969E2" w:rsidP="000E6E70">
      <w:pPr>
        <w:pStyle w:val="AgreementL1"/>
        <w:numPr>
          <w:ilvl w:val="0"/>
          <w:numId w:val="0"/>
        </w:numPr>
        <w:spacing w:before="0"/>
        <w:ind w:left="709" w:hanging="709"/>
        <w:jc w:val="center"/>
        <w:rPr>
          <w:rFonts w:ascii="Verdana" w:hAnsi="Verdana" w:cs="Times New Roman"/>
          <w:iCs/>
          <w:caps w:val="0"/>
          <w:sz w:val="18"/>
          <w:szCs w:val="18"/>
        </w:rPr>
      </w:pPr>
    </w:p>
    <w:p w14:paraId="179D4A68" w14:textId="77777777" w:rsidR="000E6E70" w:rsidRPr="004B4F8E" w:rsidRDefault="000E6E70" w:rsidP="000E6E70">
      <w:pPr>
        <w:pStyle w:val="AgreementL1"/>
        <w:numPr>
          <w:ilvl w:val="0"/>
          <w:numId w:val="0"/>
        </w:numPr>
        <w:spacing w:before="0"/>
        <w:ind w:left="709" w:hanging="709"/>
        <w:jc w:val="center"/>
        <w:rPr>
          <w:rFonts w:ascii="Verdana" w:hAnsi="Verdana" w:cs="Times New Roman"/>
          <w:iCs/>
          <w:caps w:val="0"/>
          <w:sz w:val="18"/>
          <w:szCs w:val="18"/>
        </w:rPr>
      </w:pPr>
      <w:r w:rsidRPr="004B4F8E">
        <w:rPr>
          <w:rFonts w:ascii="Verdana" w:hAnsi="Verdana" w:cs="Times New Roman"/>
          <w:iCs/>
          <w:caps w:val="0"/>
          <w:sz w:val="18"/>
          <w:szCs w:val="18"/>
        </w:rPr>
        <w:t>Článok X</w:t>
      </w:r>
    </w:p>
    <w:p w14:paraId="083C38BD" w14:textId="77777777" w:rsidR="002929AA" w:rsidRPr="009C7064" w:rsidRDefault="000E6E70">
      <w:pPr>
        <w:autoSpaceDE w:val="0"/>
        <w:autoSpaceDN w:val="0"/>
        <w:adjustRightInd w:val="0"/>
        <w:ind w:left="709" w:hanging="709"/>
        <w:jc w:val="center"/>
        <w:rPr>
          <w:rFonts w:ascii="Verdana" w:hAnsi="Verdana"/>
          <w:b/>
          <w:iCs/>
          <w:color w:val="000000"/>
          <w:sz w:val="18"/>
          <w:szCs w:val="18"/>
          <w:lang w:val="sk-SK"/>
        </w:rPr>
      </w:pPr>
      <w:r w:rsidRPr="009C7064">
        <w:rPr>
          <w:rFonts w:ascii="Verdana" w:hAnsi="Verdana"/>
          <w:b/>
          <w:iCs/>
          <w:color w:val="000000"/>
          <w:sz w:val="18"/>
          <w:szCs w:val="18"/>
          <w:lang w:val="sk-SK"/>
        </w:rPr>
        <w:t>Trvanie a ukončenie zmluvy</w:t>
      </w:r>
    </w:p>
    <w:p w14:paraId="09596166" w14:textId="77777777" w:rsidR="002929AA" w:rsidRPr="009C7064" w:rsidRDefault="002929AA" w:rsidP="009C7064">
      <w:pPr>
        <w:autoSpaceDE w:val="0"/>
        <w:autoSpaceDN w:val="0"/>
        <w:adjustRightInd w:val="0"/>
        <w:ind w:left="709" w:hanging="709"/>
        <w:jc w:val="both"/>
        <w:rPr>
          <w:rFonts w:ascii="Verdana" w:hAnsi="Verdana"/>
          <w:b/>
          <w:iCs/>
          <w:caps/>
          <w:color w:val="000000"/>
          <w:sz w:val="18"/>
          <w:szCs w:val="18"/>
        </w:rPr>
      </w:pPr>
      <w:r w:rsidRPr="009C7064">
        <w:rPr>
          <w:rFonts w:ascii="Verdana" w:hAnsi="Verdana"/>
          <w:iCs/>
          <w:color w:val="000000"/>
          <w:sz w:val="18"/>
          <w:szCs w:val="18"/>
          <w:lang w:val="sk-SK"/>
        </w:rPr>
        <w:t>10.1</w:t>
      </w:r>
      <w:r w:rsidRPr="009C7064">
        <w:rPr>
          <w:rFonts w:ascii="Verdana" w:hAnsi="Verdana"/>
          <w:iCs/>
          <w:color w:val="000000"/>
          <w:sz w:val="18"/>
          <w:szCs w:val="18"/>
          <w:lang w:val="sk-SK"/>
        </w:rPr>
        <w:tab/>
        <w:t>Zmluva sa uzatvára na dobu neurčitú.</w:t>
      </w:r>
    </w:p>
    <w:p w14:paraId="44FA40C3" w14:textId="77777777" w:rsidR="002929AA" w:rsidRPr="009C7064" w:rsidRDefault="002929AA" w:rsidP="009C7064">
      <w:pPr>
        <w:autoSpaceDE w:val="0"/>
        <w:autoSpaceDN w:val="0"/>
        <w:adjustRightInd w:val="0"/>
        <w:ind w:left="709" w:hanging="709"/>
        <w:jc w:val="both"/>
        <w:rPr>
          <w:rFonts w:ascii="Verdana" w:hAnsi="Verdana"/>
          <w:b/>
          <w:iCs/>
          <w:caps/>
          <w:color w:val="000000"/>
          <w:sz w:val="18"/>
          <w:szCs w:val="18"/>
        </w:rPr>
      </w:pPr>
      <w:r w:rsidRPr="009C7064">
        <w:rPr>
          <w:rFonts w:ascii="Verdana" w:hAnsi="Verdana"/>
          <w:iCs/>
          <w:color w:val="000000"/>
          <w:sz w:val="18"/>
          <w:szCs w:val="18"/>
          <w:lang w:val="sk-SK"/>
        </w:rPr>
        <w:t>10.2</w:t>
      </w:r>
      <w:r w:rsidRPr="009C7064">
        <w:rPr>
          <w:rFonts w:ascii="Verdana" w:hAnsi="Verdana"/>
          <w:iCs/>
          <w:color w:val="000000"/>
          <w:sz w:val="18"/>
          <w:szCs w:val="18"/>
          <w:lang w:val="sk-SK"/>
        </w:rPr>
        <w:tab/>
        <w:t>Zmluvu je možné ukončiť vzájomnou písomnou dohodou Zmluvných strán o jej zániku.</w:t>
      </w:r>
    </w:p>
    <w:p w14:paraId="4F934B99" w14:textId="77777777" w:rsidR="002929AA" w:rsidRPr="009C7064" w:rsidRDefault="002929AA" w:rsidP="009C7064">
      <w:pPr>
        <w:autoSpaceDE w:val="0"/>
        <w:autoSpaceDN w:val="0"/>
        <w:adjustRightInd w:val="0"/>
        <w:ind w:left="709" w:hanging="709"/>
        <w:jc w:val="both"/>
        <w:rPr>
          <w:rFonts w:ascii="Verdana" w:hAnsi="Verdana"/>
          <w:b/>
          <w:iCs/>
          <w:caps/>
          <w:color w:val="000000"/>
          <w:sz w:val="18"/>
          <w:szCs w:val="18"/>
        </w:rPr>
      </w:pPr>
      <w:r w:rsidRPr="009C7064">
        <w:rPr>
          <w:rFonts w:ascii="Verdana" w:hAnsi="Verdana"/>
          <w:iCs/>
          <w:color w:val="000000"/>
          <w:sz w:val="18"/>
          <w:szCs w:val="18"/>
          <w:lang w:val="sk-SK"/>
        </w:rPr>
        <w:t>10.3</w:t>
      </w:r>
      <w:r w:rsidRPr="009C7064">
        <w:rPr>
          <w:rFonts w:ascii="Verdana" w:hAnsi="Verdana"/>
          <w:iCs/>
          <w:color w:val="000000"/>
          <w:sz w:val="18"/>
          <w:szCs w:val="18"/>
          <w:lang w:val="sk-SK"/>
        </w:rPr>
        <w:tab/>
        <w:t>Obec je oprávnená Zmluvu vypovedať:</w:t>
      </w:r>
    </w:p>
    <w:p w14:paraId="60C80B24" w14:textId="6D572252" w:rsidR="00AA0238" w:rsidRPr="004B4F8E" w:rsidRDefault="00F85F96" w:rsidP="00F85F96">
      <w:pPr>
        <w:autoSpaceDE w:val="0"/>
        <w:autoSpaceDN w:val="0"/>
        <w:adjustRightInd w:val="0"/>
        <w:ind w:left="709"/>
        <w:jc w:val="both"/>
        <w:rPr>
          <w:rFonts w:ascii="Verdana" w:hAnsi="Verdana"/>
          <w:iCs/>
          <w:color w:val="000000"/>
          <w:sz w:val="18"/>
          <w:szCs w:val="18"/>
          <w:lang w:val="sk-SK"/>
        </w:rPr>
      </w:pPr>
      <w:r w:rsidRPr="004B4F8E">
        <w:rPr>
          <w:rFonts w:ascii="Verdana" w:hAnsi="Verdana"/>
          <w:iCs/>
          <w:color w:val="000000"/>
          <w:sz w:val="18"/>
          <w:szCs w:val="18"/>
          <w:lang w:val="sk-SK"/>
        </w:rPr>
        <w:t xml:space="preserve">a) </w:t>
      </w:r>
      <w:r w:rsidR="00AA0238" w:rsidRPr="009C7064">
        <w:rPr>
          <w:rFonts w:ascii="Verdana" w:hAnsi="Verdana"/>
          <w:iCs/>
          <w:color w:val="000000"/>
          <w:sz w:val="18"/>
          <w:szCs w:val="18"/>
          <w:lang w:val="sk-SK"/>
        </w:rPr>
        <w:t>písomnou výpoveďou bez udania dôvodu zo strany Obce k 31. decembru kalendárneho roka,</w:t>
      </w:r>
    </w:p>
    <w:p w14:paraId="098672DF" w14:textId="77777777" w:rsidR="00744F74" w:rsidRDefault="00F85F96" w:rsidP="00422091">
      <w:pPr>
        <w:autoSpaceDE w:val="0"/>
        <w:autoSpaceDN w:val="0"/>
        <w:adjustRightInd w:val="0"/>
        <w:ind w:left="709"/>
        <w:jc w:val="both"/>
        <w:rPr>
          <w:rFonts w:ascii="Verdana" w:hAnsi="Verdana"/>
          <w:iCs/>
          <w:color w:val="000000"/>
          <w:sz w:val="18"/>
          <w:szCs w:val="18"/>
          <w:lang w:val="sk-SK"/>
        </w:rPr>
      </w:pPr>
      <w:r w:rsidRPr="004B4F8E">
        <w:rPr>
          <w:rFonts w:ascii="Verdana" w:hAnsi="Verdana"/>
          <w:iCs/>
          <w:color w:val="000000"/>
          <w:sz w:val="18"/>
          <w:szCs w:val="18"/>
          <w:lang w:val="sk-SK"/>
        </w:rPr>
        <w:t xml:space="preserve">b) </w:t>
      </w:r>
      <w:r w:rsidRPr="009C7064">
        <w:rPr>
          <w:rFonts w:ascii="Verdana" w:hAnsi="Verdana"/>
          <w:iCs/>
          <w:color w:val="000000"/>
          <w:sz w:val="18"/>
          <w:szCs w:val="18"/>
          <w:lang w:val="sk-SK"/>
        </w:rPr>
        <w:t>písomnou výpoveďou počas kalendárneho roka len z dôvodu porušenia povinností OZV podľa § 28 ods. 4 písm. a) alebo e) Zákona o odpadoch s trojmesačnou výpovednou lehotou, ktorá začína plynúť v prvý deň mesiaca nasledujúceho po doručení výpovede.</w:t>
      </w:r>
    </w:p>
    <w:p w14:paraId="6A6F76AB" w14:textId="77777777" w:rsidR="00744F74" w:rsidRDefault="002929AA" w:rsidP="00744F74">
      <w:pPr>
        <w:autoSpaceDE w:val="0"/>
        <w:autoSpaceDN w:val="0"/>
        <w:adjustRightInd w:val="0"/>
        <w:ind w:left="708" w:hanging="708"/>
        <w:jc w:val="both"/>
        <w:rPr>
          <w:rFonts w:ascii="Verdana" w:eastAsiaTheme="minorHAnsi" w:hAnsi="Verdana"/>
          <w:iCs/>
          <w:color w:val="000000"/>
          <w:sz w:val="18"/>
          <w:szCs w:val="18"/>
          <w:lang w:val="sk-SK"/>
        </w:rPr>
      </w:pPr>
      <w:r w:rsidRPr="004B4F8E">
        <w:rPr>
          <w:rFonts w:ascii="Verdana" w:hAnsi="Verdana"/>
          <w:sz w:val="18"/>
          <w:szCs w:val="18"/>
        </w:rPr>
        <w:t>10</w:t>
      </w:r>
      <w:r w:rsidRPr="004B4F8E">
        <w:rPr>
          <w:rFonts w:ascii="Verdana" w:eastAsiaTheme="minorHAnsi" w:hAnsi="Verdana"/>
          <w:iCs/>
          <w:color w:val="000000"/>
          <w:sz w:val="18"/>
          <w:szCs w:val="18"/>
        </w:rPr>
        <w:t>.4</w:t>
      </w:r>
      <w:r w:rsidRPr="004B4F8E">
        <w:rPr>
          <w:rFonts w:ascii="Verdana" w:eastAsiaTheme="minorHAnsi" w:hAnsi="Verdana"/>
          <w:iCs/>
          <w:color w:val="000000"/>
          <w:sz w:val="18"/>
          <w:szCs w:val="18"/>
        </w:rPr>
        <w:tab/>
      </w:r>
      <w:r w:rsidRPr="00744F74">
        <w:rPr>
          <w:rFonts w:ascii="Verdana" w:eastAsiaTheme="minorHAnsi" w:hAnsi="Verdana"/>
          <w:iCs/>
          <w:color w:val="000000"/>
          <w:sz w:val="18"/>
          <w:szCs w:val="18"/>
          <w:lang w:val="sk-SK"/>
        </w:rPr>
        <w:t xml:space="preserve">Výpoveď podľa bodu </w:t>
      </w:r>
      <w:r w:rsidR="00E5586C" w:rsidRPr="00744F74">
        <w:rPr>
          <w:rFonts w:ascii="Verdana" w:eastAsiaTheme="minorHAnsi" w:hAnsi="Verdana"/>
          <w:iCs/>
          <w:color w:val="000000"/>
          <w:sz w:val="18"/>
          <w:szCs w:val="18"/>
          <w:lang w:val="sk-SK"/>
        </w:rPr>
        <w:t>10</w:t>
      </w:r>
      <w:r w:rsidRPr="00744F74">
        <w:rPr>
          <w:rFonts w:ascii="Verdana" w:eastAsiaTheme="minorHAnsi" w:hAnsi="Verdana"/>
          <w:iCs/>
          <w:color w:val="000000"/>
          <w:sz w:val="18"/>
          <w:szCs w:val="18"/>
          <w:lang w:val="sk-SK"/>
        </w:rPr>
        <w:t>.3 písm. a) článku Zmluvy sa musí doručiť OZV do 31. októbra v roku, v ktorom má byť zmluvný vzťah ukončený.</w:t>
      </w:r>
    </w:p>
    <w:p w14:paraId="73A89137" w14:textId="4A959356" w:rsidR="00744F74" w:rsidRPr="00744F74" w:rsidRDefault="002929AA" w:rsidP="00744F74">
      <w:pPr>
        <w:pStyle w:val="Odsekzoznamu"/>
        <w:numPr>
          <w:ilvl w:val="1"/>
          <w:numId w:val="24"/>
        </w:numPr>
        <w:autoSpaceDE w:val="0"/>
        <w:autoSpaceDN w:val="0"/>
        <w:adjustRightInd w:val="0"/>
        <w:rPr>
          <w:rFonts w:ascii="Verdana" w:hAnsi="Verdana"/>
          <w:iCs/>
          <w:color w:val="000000"/>
          <w:sz w:val="18"/>
          <w:szCs w:val="18"/>
        </w:rPr>
      </w:pPr>
      <w:r w:rsidRPr="00744F74">
        <w:rPr>
          <w:rFonts w:ascii="Verdana" w:hAnsi="Verdana"/>
          <w:iCs/>
          <w:color w:val="000000"/>
          <w:sz w:val="18"/>
          <w:szCs w:val="18"/>
        </w:rPr>
        <w:t>OZV je oprávnená písomne vypovedať zmluvu s Obcou:</w:t>
      </w:r>
    </w:p>
    <w:p w14:paraId="0198FDEE" w14:textId="448BE5BF" w:rsidR="00744F74" w:rsidRPr="00744F74" w:rsidRDefault="002929AA" w:rsidP="00744F74">
      <w:pPr>
        <w:pStyle w:val="Odsekzoznamu"/>
        <w:numPr>
          <w:ilvl w:val="0"/>
          <w:numId w:val="7"/>
        </w:numPr>
        <w:autoSpaceDE w:val="0"/>
        <w:autoSpaceDN w:val="0"/>
        <w:adjustRightInd w:val="0"/>
        <w:rPr>
          <w:rFonts w:ascii="Verdana" w:eastAsia="Calibri" w:hAnsi="Verdana"/>
          <w:sz w:val="18"/>
          <w:szCs w:val="18"/>
        </w:rPr>
      </w:pPr>
      <w:r w:rsidRPr="00744F74">
        <w:rPr>
          <w:rFonts w:ascii="Verdana" w:hAnsi="Verdana"/>
          <w:iCs/>
          <w:color w:val="000000"/>
          <w:sz w:val="18"/>
          <w:szCs w:val="18"/>
        </w:rPr>
        <w:t>bez udania dôvodu s</w:t>
      </w:r>
      <w:r w:rsidR="00F73AAF" w:rsidRPr="00744F74">
        <w:rPr>
          <w:rFonts w:ascii="Verdana" w:hAnsi="Verdana"/>
          <w:iCs/>
          <w:color w:val="000000"/>
          <w:sz w:val="18"/>
          <w:szCs w:val="18"/>
        </w:rPr>
        <w:t xml:space="preserve"> jedno</w:t>
      </w:r>
      <w:r w:rsidRPr="00744F74">
        <w:rPr>
          <w:rFonts w:ascii="Verdana" w:hAnsi="Verdana"/>
          <w:iCs/>
          <w:color w:val="000000"/>
          <w:sz w:val="18"/>
          <w:szCs w:val="18"/>
        </w:rPr>
        <w:t> mesačnou výpovednou lehotou</w:t>
      </w:r>
      <w:r w:rsidR="00F73AAF" w:rsidRPr="00744F74">
        <w:rPr>
          <w:rFonts w:ascii="Verdana" w:hAnsi="Verdana"/>
          <w:iCs/>
          <w:color w:val="000000"/>
          <w:sz w:val="18"/>
          <w:szCs w:val="18"/>
        </w:rPr>
        <w:t>, ktorá začína plynúť v prvý deň mesiaca nasledujúceho po doručení výpovede</w:t>
      </w:r>
      <w:r w:rsidRPr="00744F74">
        <w:rPr>
          <w:rFonts w:ascii="Verdana" w:hAnsi="Verdana"/>
          <w:iCs/>
          <w:color w:val="000000"/>
          <w:sz w:val="18"/>
          <w:szCs w:val="18"/>
        </w:rPr>
        <w:t>,</w:t>
      </w:r>
    </w:p>
    <w:p w14:paraId="45F99971" w14:textId="77777777" w:rsidR="00744F74" w:rsidRPr="00744F74" w:rsidRDefault="00744F74" w:rsidP="00744F74">
      <w:pPr>
        <w:pStyle w:val="Odsekzoznamu"/>
        <w:autoSpaceDE w:val="0"/>
        <w:autoSpaceDN w:val="0"/>
        <w:adjustRightInd w:val="0"/>
        <w:ind w:left="1068"/>
        <w:rPr>
          <w:rFonts w:ascii="Verdana" w:eastAsia="Calibri" w:hAnsi="Verdana"/>
          <w:sz w:val="18"/>
          <w:szCs w:val="18"/>
        </w:rPr>
      </w:pPr>
    </w:p>
    <w:p w14:paraId="1F132B2A" w14:textId="77777777" w:rsidR="00744F74" w:rsidRPr="00744F74" w:rsidRDefault="002929AA" w:rsidP="00744F74">
      <w:pPr>
        <w:pStyle w:val="Odsekzoznamu"/>
        <w:numPr>
          <w:ilvl w:val="0"/>
          <w:numId w:val="7"/>
        </w:numPr>
        <w:autoSpaceDE w:val="0"/>
        <w:autoSpaceDN w:val="0"/>
        <w:adjustRightInd w:val="0"/>
        <w:rPr>
          <w:rFonts w:ascii="Verdana" w:eastAsia="Calibri" w:hAnsi="Verdana"/>
          <w:sz w:val="18"/>
          <w:szCs w:val="18"/>
        </w:rPr>
      </w:pPr>
      <w:r w:rsidRPr="00744F74">
        <w:rPr>
          <w:rFonts w:ascii="Verdana" w:hAnsi="Verdana" w:cs="Times New Roman"/>
          <w:iCs/>
          <w:color w:val="000000"/>
          <w:sz w:val="18"/>
          <w:szCs w:val="18"/>
        </w:rPr>
        <w:t>na základe výzvy ministerstva podľa § 28 ods. 5 písm. f) Zákona o odpadoch s okamžitou účinnosťou</w:t>
      </w:r>
      <w:r w:rsidR="00F73AAF" w:rsidRPr="00744F74">
        <w:rPr>
          <w:rFonts w:ascii="Verdana" w:hAnsi="Verdana" w:cs="Times New Roman"/>
          <w:iCs/>
          <w:color w:val="000000"/>
          <w:sz w:val="18"/>
          <w:szCs w:val="18"/>
        </w:rPr>
        <w:t>, pričom Zmluva sa končí dňom doručenia výpovede druhej Zmluvnej strane</w:t>
      </w:r>
      <w:r w:rsidRPr="00744F74">
        <w:rPr>
          <w:rFonts w:ascii="Verdana" w:hAnsi="Verdana" w:cs="Times New Roman"/>
          <w:iCs/>
          <w:color w:val="000000"/>
          <w:sz w:val="18"/>
          <w:szCs w:val="18"/>
        </w:rPr>
        <w:t xml:space="preserve">, alebo </w:t>
      </w:r>
    </w:p>
    <w:p w14:paraId="79BD3FF9" w14:textId="77777777" w:rsidR="00744F74" w:rsidRPr="00744F74" w:rsidRDefault="00744F74" w:rsidP="00744F74">
      <w:pPr>
        <w:pStyle w:val="Odsekzoznamu"/>
        <w:rPr>
          <w:rFonts w:ascii="Verdana" w:hAnsi="Verdana" w:cs="Times New Roman"/>
          <w:iCs/>
          <w:color w:val="000000"/>
          <w:sz w:val="18"/>
          <w:szCs w:val="18"/>
        </w:rPr>
      </w:pPr>
    </w:p>
    <w:p w14:paraId="22C11006" w14:textId="77777777" w:rsidR="00744F74" w:rsidRPr="00744F74" w:rsidRDefault="002929AA" w:rsidP="00744F74">
      <w:pPr>
        <w:pStyle w:val="Odsekzoznamu"/>
        <w:numPr>
          <w:ilvl w:val="0"/>
          <w:numId w:val="7"/>
        </w:numPr>
        <w:autoSpaceDE w:val="0"/>
        <w:autoSpaceDN w:val="0"/>
        <w:adjustRightInd w:val="0"/>
        <w:rPr>
          <w:rFonts w:ascii="Verdana" w:eastAsia="Calibri" w:hAnsi="Verdana"/>
          <w:sz w:val="18"/>
          <w:szCs w:val="18"/>
        </w:rPr>
      </w:pPr>
      <w:r w:rsidRPr="00744F74">
        <w:rPr>
          <w:rFonts w:ascii="Verdana" w:hAnsi="Verdana" w:cs="Times New Roman"/>
          <w:iCs/>
          <w:color w:val="000000"/>
          <w:sz w:val="18"/>
          <w:szCs w:val="18"/>
        </w:rPr>
        <w:t>v dôsledku zrušenia autorizácie podľa § 94 ods. 2 Zákona o odpadoch s okamžitou účinnosťou</w:t>
      </w:r>
      <w:r w:rsidR="00F73AAF" w:rsidRPr="00744F74">
        <w:rPr>
          <w:rFonts w:ascii="Verdana" w:hAnsi="Verdana" w:cs="Times New Roman"/>
          <w:iCs/>
          <w:color w:val="000000"/>
          <w:sz w:val="18"/>
          <w:szCs w:val="18"/>
        </w:rPr>
        <w:t>, pričom Zmluva sa končí dňom doručenia výpovede druhej Zmluvnej strane</w:t>
      </w:r>
      <w:r w:rsidRPr="00744F74">
        <w:rPr>
          <w:rFonts w:ascii="Verdana" w:hAnsi="Verdana" w:cs="Times New Roman"/>
          <w:iCs/>
          <w:color w:val="000000"/>
          <w:sz w:val="18"/>
          <w:szCs w:val="18"/>
        </w:rPr>
        <w:t>.</w:t>
      </w:r>
    </w:p>
    <w:p w14:paraId="18DFD109" w14:textId="77777777" w:rsidR="00744F74" w:rsidRPr="00744F74" w:rsidRDefault="00744F74" w:rsidP="00744F74">
      <w:pPr>
        <w:pStyle w:val="Odsekzoznamu"/>
        <w:rPr>
          <w:rFonts w:ascii="Verdana" w:hAnsi="Verdana" w:cs="Times New Roman"/>
          <w:iCs/>
          <w:color w:val="000000"/>
          <w:sz w:val="18"/>
          <w:szCs w:val="18"/>
        </w:rPr>
      </w:pPr>
    </w:p>
    <w:p w14:paraId="54CAB286" w14:textId="5E489D22" w:rsidR="00655C86" w:rsidRPr="00744F74" w:rsidRDefault="002929AA" w:rsidP="00744F74">
      <w:pPr>
        <w:pStyle w:val="Odsekzoznamu"/>
        <w:autoSpaceDE w:val="0"/>
        <w:autoSpaceDN w:val="0"/>
        <w:adjustRightInd w:val="0"/>
        <w:ind w:left="1068"/>
        <w:rPr>
          <w:rFonts w:ascii="Verdana" w:eastAsia="Calibri" w:hAnsi="Verdana"/>
          <w:sz w:val="18"/>
          <w:szCs w:val="18"/>
        </w:rPr>
      </w:pPr>
      <w:r w:rsidRPr="00744F74">
        <w:rPr>
          <w:rFonts w:ascii="Verdana" w:hAnsi="Verdana" w:cs="Times New Roman"/>
          <w:iCs/>
          <w:color w:val="000000"/>
          <w:sz w:val="18"/>
          <w:szCs w:val="18"/>
        </w:rPr>
        <w:t xml:space="preserve"> </w:t>
      </w:r>
    </w:p>
    <w:p w14:paraId="7F2F966B" w14:textId="77777777" w:rsidR="00655C86" w:rsidRPr="004B4F8E" w:rsidRDefault="00655C86" w:rsidP="008413CE">
      <w:pPr>
        <w:pStyle w:val="AgreementL1"/>
        <w:numPr>
          <w:ilvl w:val="0"/>
          <w:numId w:val="0"/>
        </w:numPr>
        <w:ind w:left="709" w:hanging="709"/>
        <w:jc w:val="center"/>
        <w:rPr>
          <w:rFonts w:ascii="Verdana" w:hAnsi="Verdana"/>
          <w:caps w:val="0"/>
          <w:sz w:val="18"/>
          <w:szCs w:val="18"/>
        </w:rPr>
      </w:pPr>
      <w:bookmarkStart w:id="0" w:name="_Ref434827695"/>
      <w:r w:rsidRPr="004B4F8E">
        <w:rPr>
          <w:rFonts w:ascii="Verdana" w:hAnsi="Verdana" w:cs="Times New Roman"/>
          <w:iCs/>
          <w:caps w:val="0"/>
          <w:sz w:val="18"/>
          <w:szCs w:val="18"/>
        </w:rPr>
        <w:t>Článok XI</w:t>
      </w:r>
    </w:p>
    <w:p w14:paraId="5FAA7B9C" w14:textId="77777777" w:rsidR="002929AA" w:rsidRPr="004B4F8E" w:rsidRDefault="00655C86" w:rsidP="00655C86">
      <w:pPr>
        <w:pStyle w:val="AgreementL1"/>
        <w:numPr>
          <w:ilvl w:val="0"/>
          <w:numId w:val="0"/>
        </w:numPr>
        <w:spacing w:before="0"/>
        <w:ind w:left="709" w:hanging="709"/>
        <w:jc w:val="center"/>
        <w:rPr>
          <w:rFonts w:ascii="Verdana" w:hAnsi="Verdana"/>
          <w:sz w:val="18"/>
          <w:szCs w:val="18"/>
        </w:rPr>
      </w:pPr>
      <w:r w:rsidRPr="004B4F8E">
        <w:rPr>
          <w:rFonts w:ascii="Verdana" w:hAnsi="Verdana"/>
          <w:caps w:val="0"/>
          <w:sz w:val="18"/>
          <w:szCs w:val="18"/>
        </w:rPr>
        <w:t>Oznámenia a doručovanie</w:t>
      </w:r>
      <w:bookmarkEnd w:id="0"/>
    </w:p>
    <w:p w14:paraId="2A54E983" w14:textId="77777777" w:rsidR="00655C86" w:rsidRPr="004B4F8E" w:rsidRDefault="00655C86" w:rsidP="00ED18F1">
      <w:pPr>
        <w:pStyle w:val="Odsekzoznamu"/>
        <w:keepNext/>
        <w:numPr>
          <w:ilvl w:val="0"/>
          <w:numId w:val="4"/>
        </w:numPr>
        <w:spacing w:before="240"/>
        <w:contextualSpacing w:val="0"/>
        <w:rPr>
          <w:rFonts w:ascii="Verdana" w:eastAsia="Calibri" w:hAnsi="Verdana"/>
          <w:b/>
          <w:caps/>
          <w:vanish/>
          <w:sz w:val="18"/>
          <w:szCs w:val="18"/>
        </w:rPr>
      </w:pPr>
    </w:p>
    <w:p w14:paraId="168F1844" w14:textId="77777777" w:rsidR="00655C86" w:rsidRPr="004B4F8E" w:rsidRDefault="00655C86" w:rsidP="00ED18F1">
      <w:pPr>
        <w:pStyle w:val="Odsekzoznamu"/>
        <w:keepNext/>
        <w:numPr>
          <w:ilvl w:val="0"/>
          <w:numId w:val="4"/>
        </w:numPr>
        <w:spacing w:before="240"/>
        <w:contextualSpacing w:val="0"/>
        <w:rPr>
          <w:rFonts w:ascii="Verdana" w:eastAsia="Calibri" w:hAnsi="Verdana"/>
          <w:b/>
          <w:caps/>
          <w:vanish/>
          <w:sz w:val="18"/>
          <w:szCs w:val="18"/>
        </w:rPr>
      </w:pPr>
    </w:p>
    <w:p w14:paraId="0AA29BBC" w14:textId="77777777" w:rsidR="002929AA" w:rsidRPr="00744F74" w:rsidRDefault="002929AA" w:rsidP="00ED18F1">
      <w:pPr>
        <w:pStyle w:val="AgreementL2"/>
        <w:numPr>
          <w:ilvl w:val="1"/>
          <w:numId w:val="18"/>
        </w:numPr>
        <w:ind w:left="709" w:hanging="709"/>
        <w:rPr>
          <w:rFonts w:ascii="Verdana" w:hAnsi="Verdana" w:cs="Times New Roman"/>
          <w:sz w:val="18"/>
          <w:szCs w:val="18"/>
        </w:rPr>
      </w:pPr>
      <w:r w:rsidRPr="00744F74">
        <w:rPr>
          <w:rFonts w:ascii="Verdana" w:hAnsi="Verdana"/>
          <w:sz w:val="18"/>
          <w:szCs w:val="18"/>
        </w:rPr>
        <w:t>Ak nie je v Zmluve uvedené inak, a</w:t>
      </w:r>
      <w:r w:rsidRPr="00744F74">
        <w:rPr>
          <w:rFonts w:ascii="Verdana" w:hAnsi="Verdana"/>
          <w:snapToGrid w:val="0"/>
          <w:sz w:val="18"/>
          <w:szCs w:val="18"/>
        </w:rPr>
        <w:t>kákoľvek komunikácia a akékoľvek oznámenie podľa Zmluvy musí mať písomnú formu a musí byť doručené druhej Zmluvnej strane na adresu uvedenú v záhlaví Zmluvy jedným z nasledujúcich spôsobov:</w:t>
      </w:r>
    </w:p>
    <w:p w14:paraId="2E2F13D1"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bookmarkStart w:id="1" w:name="_Ref434827724"/>
      <w:bookmarkStart w:id="2" w:name="_Ref5873525"/>
    </w:p>
    <w:p w14:paraId="366A1F59"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p>
    <w:p w14:paraId="05CA6041"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p>
    <w:p w14:paraId="58FF90D7"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p>
    <w:p w14:paraId="2B6FB72C"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p>
    <w:p w14:paraId="6D50A050"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p>
    <w:p w14:paraId="5E63C248"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p>
    <w:p w14:paraId="79A781D8"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p>
    <w:p w14:paraId="21D60400" w14:textId="77777777" w:rsidR="00744F74" w:rsidRPr="00744F74" w:rsidRDefault="00744F74" w:rsidP="00744F74">
      <w:pPr>
        <w:pStyle w:val="Odsekzoznamu"/>
        <w:keepNext/>
        <w:numPr>
          <w:ilvl w:val="0"/>
          <w:numId w:val="26"/>
        </w:numPr>
        <w:spacing w:before="240"/>
        <w:contextualSpacing w:val="0"/>
        <w:rPr>
          <w:rFonts w:ascii="Verdana" w:eastAsia="Calibri" w:hAnsi="Verdana"/>
          <w:b/>
          <w:caps/>
          <w:vanish/>
          <w:sz w:val="18"/>
          <w:szCs w:val="18"/>
        </w:rPr>
      </w:pPr>
    </w:p>
    <w:p w14:paraId="78B63EAD" w14:textId="77777777" w:rsidR="00744F74" w:rsidRPr="00744F74" w:rsidRDefault="00744F74" w:rsidP="00744F74">
      <w:pPr>
        <w:pStyle w:val="Odsekzoznamu"/>
        <w:numPr>
          <w:ilvl w:val="1"/>
          <w:numId w:val="26"/>
        </w:numPr>
        <w:spacing w:before="240"/>
        <w:contextualSpacing w:val="0"/>
        <w:rPr>
          <w:rFonts w:ascii="Verdana" w:eastAsia="Calibri" w:hAnsi="Verdana"/>
          <w:vanish/>
          <w:sz w:val="18"/>
          <w:szCs w:val="18"/>
        </w:rPr>
      </w:pPr>
    </w:p>
    <w:p w14:paraId="12BAC14A" w14:textId="77777777" w:rsidR="00744F74" w:rsidRPr="00744F74" w:rsidRDefault="002929AA" w:rsidP="00744F74">
      <w:pPr>
        <w:pStyle w:val="AgreementL9"/>
        <w:tabs>
          <w:tab w:val="clear" w:pos="2520"/>
          <w:tab w:val="num" w:pos="1134"/>
        </w:tabs>
        <w:ind w:left="1134" w:hanging="425"/>
        <w:rPr>
          <w:rFonts w:ascii="Verdana" w:hAnsi="Verdana"/>
          <w:sz w:val="18"/>
          <w:szCs w:val="18"/>
        </w:rPr>
      </w:pPr>
      <w:r w:rsidRPr="00744F74">
        <w:rPr>
          <w:rFonts w:ascii="Verdana" w:hAnsi="Verdana"/>
          <w:sz w:val="18"/>
          <w:szCs w:val="18"/>
        </w:rPr>
        <w:t>osobne;</w:t>
      </w:r>
      <w:bookmarkEnd w:id="1"/>
      <w:r w:rsidR="00F73AAF" w:rsidRPr="00744F74">
        <w:rPr>
          <w:rFonts w:ascii="Verdana" w:hAnsi="Verdana"/>
          <w:sz w:val="18"/>
          <w:szCs w:val="18"/>
        </w:rPr>
        <w:t xml:space="preserve"> alebo</w:t>
      </w:r>
      <w:bookmarkStart w:id="3" w:name="_Ref5873527"/>
      <w:bookmarkStart w:id="4" w:name="_Ref434827731"/>
      <w:bookmarkEnd w:id="2"/>
    </w:p>
    <w:p w14:paraId="771AD4BF" w14:textId="77777777" w:rsidR="00744F74" w:rsidRPr="00744F74" w:rsidRDefault="002929AA" w:rsidP="00744F74">
      <w:pPr>
        <w:pStyle w:val="AgreementL9"/>
        <w:tabs>
          <w:tab w:val="clear" w:pos="2520"/>
          <w:tab w:val="num" w:pos="1134"/>
        </w:tabs>
        <w:ind w:left="1134" w:hanging="425"/>
        <w:rPr>
          <w:rFonts w:ascii="Verdana" w:hAnsi="Verdana"/>
          <w:sz w:val="18"/>
          <w:szCs w:val="18"/>
        </w:rPr>
      </w:pPr>
      <w:r w:rsidRPr="00744F74">
        <w:rPr>
          <w:rFonts w:ascii="Verdana" w:hAnsi="Verdana"/>
          <w:sz w:val="18"/>
          <w:szCs w:val="18"/>
        </w:rPr>
        <w:t>doporučenou poštou alebo kuriérom</w:t>
      </w:r>
      <w:bookmarkEnd w:id="3"/>
      <w:bookmarkEnd w:id="4"/>
      <w:r w:rsidR="00744F74" w:rsidRPr="00744F74">
        <w:rPr>
          <w:rFonts w:ascii="Verdana" w:hAnsi="Verdana"/>
          <w:sz w:val="18"/>
          <w:szCs w:val="18"/>
        </w:rPr>
        <w:t>,</w:t>
      </w:r>
    </w:p>
    <w:p w14:paraId="34CCE1CA" w14:textId="62D3EC3D" w:rsidR="009C7064" w:rsidRPr="00744F74" w:rsidRDefault="009C7064" w:rsidP="00744F74">
      <w:pPr>
        <w:pStyle w:val="AgreementL9"/>
        <w:tabs>
          <w:tab w:val="clear" w:pos="2520"/>
          <w:tab w:val="num" w:pos="1134"/>
        </w:tabs>
        <w:ind w:left="1134" w:hanging="425"/>
        <w:rPr>
          <w:rFonts w:ascii="Verdana" w:hAnsi="Verdana"/>
          <w:sz w:val="18"/>
          <w:szCs w:val="18"/>
        </w:rPr>
      </w:pPr>
      <w:r w:rsidRPr="00744F74">
        <w:rPr>
          <w:rFonts w:ascii="Verdana" w:hAnsi="Verdana"/>
          <w:sz w:val="18"/>
          <w:szCs w:val="18"/>
        </w:rPr>
        <w:t>elektronickou poštou na elektronickú adresu Zmluvných strán uvedenú v záhlaví tejto Zmluvy.</w:t>
      </w:r>
    </w:p>
    <w:p w14:paraId="21F74BA6" w14:textId="77777777" w:rsidR="00F815ED" w:rsidRDefault="009C7064" w:rsidP="00F815ED">
      <w:pPr>
        <w:pStyle w:val="AgreementL2"/>
        <w:numPr>
          <w:ilvl w:val="1"/>
          <w:numId w:val="18"/>
        </w:numPr>
        <w:ind w:left="709" w:hanging="709"/>
        <w:rPr>
          <w:rFonts w:ascii="Verdana" w:hAnsi="Verdana"/>
          <w:sz w:val="18"/>
          <w:szCs w:val="18"/>
        </w:rPr>
      </w:pPr>
      <w:r w:rsidRPr="004B4F8E">
        <w:rPr>
          <w:rFonts w:ascii="Verdana" w:hAnsi="Verdana"/>
          <w:sz w:val="18"/>
          <w:szCs w:val="18"/>
        </w:rPr>
        <w:t>Zmluvné strany sa dohodli, že oznámenia týkajúce sa vzniku, zmeny, zániku alebo neplatnosti zmluvného vzťahu podľa Zmluvy alebo vzniku, zmeny a zániku práv a povinností Zmluvných strán vyplývajúcich zo Zmluvy sa môžu doru</w:t>
      </w:r>
      <w:r w:rsidR="00F815ED">
        <w:rPr>
          <w:rFonts w:ascii="Verdana" w:hAnsi="Verdana"/>
          <w:sz w:val="18"/>
          <w:szCs w:val="18"/>
        </w:rPr>
        <w:t xml:space="preserve">čovať iba spôsobom podľa odseku 11.1. písm. b) </w:t>
      </w:r>
      <w:r>
        <w:rPr>
          <w:rFonts w:ascii="Verdana" w:hAnsi="Verdana"/>
          <w:sz w:val="18"/>
          <w:szCs w:val="18"/>
        </w:rPr>
        <w:t xml:space="preserve">alebo </w:t>
      </w:r>
      <w:r w:rsidR="00F815ED">
        <w:rPr>
          <w:rFonts w:ascii="Verdana" w:hAnsi="Verdana"/>
          <w:sz w:val="18"/>
          <w:szCs w:val="18"/>
        </w:rPr>
        <w:t>písm. 11.1</w:t>
      </w:r>
      <w:r w:rsidRPr="004B4F8E">
        <w:rPr>
          <w:rFonts w:ascii="Verdana" w:hAnsi="Verdana"/>
          <w:sz w:val="18"/>
          <w:szCs w:val="18"/>
        </w:rPr>
        <w:t xml:space="preserve"> </w:t>
      </w:r>
      <w:r w:rsidR="00F815ED">
        <w:rPr>
          <w:rFonts w:ascii="Verdana" w:hAnsi="Verdana"/>
          <w:sz w:val="18"/>
          <w:szCs w:val="18"/>
        </w:rPr>
        <w:t xml:space="preserve">c) </w:t>
      </w:r>
      <w:r w:rsidRPr="004B4F8E">
        <w:rPr>
          <w:rFonts w:ascii="Verdana" w:hAnsi="Verdana"/>
          <w:sz w:val="18"/>
          <w:szCs w:val="18"/>
        </w:rPr>
        <w:t>Zmluvy</w:t>
      </w:r>
      <w:r w:rsidR="00F815ED">
        <w:rPr>
          <w:rFonts w:ascii="Verdana" w:hAnsi="Verdana"/>
          <w:sz w:val="18"/>
          <w:szCs w:val="18"/>
        </w:rPr>
        <w:t>.</w:t>
      </w:r>
    </w:p>
    <w:p w14:paraId="5B8F1BB1" w14:textId="77777777" w:rsidR="00F815ED" w:rsidRDefault="009C7064" w:rsidP="00F815ED">
      <w:pPr>
        <w:pStyle w:val="AgreementL2"/>
        <w:numPr>
          <w:ilvl w:val="1"/>
          <w:numId w:val="18"/>
        </w:numPr>
        <w:ind w:left="709" w:hanging="709"/>
        <w:rPr>
          <w:rFonts w:ascii="Verdana" w:hAnsi="Verdana"/>
          <w:sz w:val="18"/>
          <w:szCs w:val="18"/>
        </w:rPr>
      </w:pPr>
      <w:r w:rsidRPr="00F815ED">
        <w:rPr>
          <w:rFonts w:ascii="Verdana" w:hAnsi="Verdana"/>
          <w:snapToGrid w:val="0"/>
          <w:sz w:val="18"/>
          <w:szCs w:val="18"/>
        </w:rPr>
        <w:t>Ak neexistuje dôkaz o skoršom doručení, komunikácia alebo oznámenie je považované za doručené: (i) pokiaľ je doručované osobne, v pracovný deň nasledujúci po zanechaní na adrese druhej Zmluvnej strany; (ii) pokiaľ je zasielané kuriérom alebo doporučenou poštou, v pracovný deň nasledujúci po dni doručenia na adresu druhej Zmluvnej strany a (iii) pokiaľ je doručované elektronickou poštou, v pracovný deň nasledujúci po dni doručenia emailovú adresu druhej Zmluvnej strany. Za deň doručenia sa považuje aj deň, v ktorý Zmluvná strana, ktorá je adresátom, odoprie doručovanú komunikáciu alebo oznámenie prevziať, alebo v ktorý márne uplynie úložná doba pre vyzdvihnutie si zásielky na pošte, alebo v ktorý je na zásielke, doručovanej poštou Zmluvnej strane, preukázateľne zamestnancom pošty vyznačená poznámka, že „adresát sa odsťahoval“, „adresát je neznámy“, alebo iná poznámka podobného významu, ak sa súčasne takáto poznámka zakladá na pravde</w:t>
      </w:r>
      <w:r w:rsidR="002929AA" w:rsidRPr="00F815ED">
        <w:rPr>
          <w:rFonts w:ascii="Verdana" w:hAnsi="Verdana"/>
          <w:snapToGrid w:val="0"/>
          <w:sz w:val="18"/>
          <w:szCs w:val="18"/>
        </w:rPr>
        <w:t>.</w:t>
      </w:r>
    </w:p>
    <w:p w14:paraId="7D99C27B" w14:textId="77777777" w:rsidR="00F815ED" w:rsidRDefault="002929AA" w:rsidP="00F815ED">
      <w:pPr>
        <w:pStyle w:val="AgreementL2"/>
        <w:numPr>
          <w:ilvl w:val="1"/>
          <w:numId w:val="18"/>
        </w:numPr>
        <w:ind w:left="709" w:hanging="709"/>
        <w:rPr>
          <w:rFonts w:ascii="Verdana" w:hAnsi="Verdana"/>
          <w:sz w:val="18"/>
          <w:szCs w:val="18"/>
        </w:rPr>
      </w:pPr>
      <w:r w:rsidRPr="00F815ED">
        <w:rPr>
          <w:rFonts w:ascii="Verdana" w:hAnsi="Verdana"/>
          <w:sz w:val="18"/>
          <w:szCs w:val="18"/>
        </w:rPr>
        <w:t>Všetky oznámenia a komunikácia, ktoré majú Zmluvné strany urobiť na základe Zmluvy, budú v slovenskom jazyku.</w:t>
      </w:r>
    </w:p>
    <w:p w14:paraId="0BD471E9" w14:textId="77777777" w:rsidR="00F815ED" w:rsidRDefault="002929AA" w:rsidP="00F815ED">
      <w:pPr>
        <w:pStyle w:val="AgreementL2"/>
        <w:numPr>
          <w:ilvl w:val="1"/>
          <w:numId w:val="18"/>
        </w:numPr>
        <w:ind w:left="709" w:hanging="709"/>
        <w:rPr>
          <w:rFonts w:ascii="Verdana" w:hAnsi="Verdana"/>
          <w:sz w:val="18"/>
          <w:szCs w:val="18"/>
        </w:rPr>
      </w:pPr>
      <w:r w:rsidRPr="00F815ED">
        <w:rPr>
          <w:rFonts w:ascii="Verdana" w:hAnsi="Verdana"/>
          <w:sz w:val="18"/>
          <w:szCs w:val="18"/>
        </w:rPr>
        <w:t>Komunikácia a oznámenia budú zasielané na adresy Zmluvných strán uvedené v záhlaví Zmluvy alebo na takú inú adresu, k rukám osoby</w:t>
      </w:r>
      <w:r w:rsidR="00F73AAF" w:rsidRPr="00F815ED">
        <w:rPr>
          <w:rFonts w:ascii="Verdana" w:hAnsi="Verdana"/>
          <w:sz w:val="18"/>
          <w:szCs w:val="18"/>
        </w:rPr>
        <w:t>,</w:t>
      </w:r>
      <w:r w:rsidRPr="00F815ED">
        <w:rPr>
          <w:rFonts w:ascii="Verdana" w:hAnsi="Verdana"/>
          <w:sz w:val="18"/>
          <w:szCs w:val="18"/>
        </w:rPr>
        <w:t xml:space="preserve"> ktoré príslušná Zmluvná strana písomne oznámi druhej Zmluvnej strane najmenej sedem (7) dní pred odoslaním takejto komunikácie alebo oznámenia.</w:t>
      </w:r>
    </w:p>
    <w:p w14:paraId="1A1B2D1B" w14:textId="42427D79" w:rsidR="002929AA" w:rsidRPr="00F815ED" w:rsidRDefault="002929AA" w:rsidP="00F815ED">
      <w:pPr>
        <w:pStyle w:val="AgreementL2"/>
        <w:numPr>
          <w:ilvl w:val="1"/>
          <w:numId w:val="18"/>
        </w:numPr>
        <w:ind w:left="709" w:hanging="709"/>
        <w:rPr>
          <w:rFonts w:ascii="Verdana" w:hAnsi="Verdana"/>
          <w:sz w:val="18"/>
          <w:szCs w:val="18"/>
        </w:rPr>
      </w:pPr>
      <w:r w:rsidRPr="00F815ED">
        <w:rPr>
          <w:rFonts w:ascii="Verdana" w:hAnsi="Verdana"/>
          <w:sz w:val="18"/>
          <w:szCs w:val="18"/>
        </w:rPr>
        <w:t xml:space="preserve">Každá Zmluvná strana je povinná oznámiť druhej Zmluvnej strane bez zbytočného odkladu zmenu svojich kontaktných údajov. </w:t>
      </w:r>
    </w:p>
    <w:p w14:paraId="26EB6F70" w14:textId="77777777" w:rsidR="00FF6C25" w:rsidRDefault="00FF6C25" w:rsidP="008413CE">
      <w:pPr>
        <w:pStyle w:val="AgreementL2"/>
        <w:numPr>
          <w:ilvl w:val="0"/>
          <w:numId w:val="0"/>
        </w:numPr>
        <w:jc w:val="center"/>
        <w:rPr>
          <w:rFonts w:ascii="Verdana" w:hAnsi="Verdana"/>
          <w:b/>
          <w:sz w:val="18"/>
          <w:szCs w:val="18"/>
        </w:rPr>
      </w:pPr>
    </w:p>
    <w:p w14:paraId="1F9E36C8" w14:textId="77777777" w:rsidR="003B0B89" w:rsidRPr="004B4F8E" w:rsidRDefault="003B0B89" w:rsidP="008413CE">
      <w:pPr>
        <w:pStyle w:val="AgreementL2"/>
        <w:numPr>
          <w:ilvl w:val="0"/>
          <w:numId w:val="0"/>
        </w:numPr>
        <w:jc w:val="center"/>
        <w:rPr>
          <w:rFonts w:ascii="Verdana" w:hAnsi="Verdana"/>
          <w:b/>
          <w:sz w:val="18"/>
          <w:szCs w:val="18"/>
        </w:rPr>
      </w:pPr>
      <w:r w:rsidRPr="004B4F8E">
        <w:rPr>
          <w:rFonts w:ascii="Verdana" w:hAnsi="Verdana"/>
          <w:b/>
          <w:sz w:val="18"/>
          <w:szCs w:val="18"/>
        </w:rPr>
        <w:t>Článok XII</w:t>
      </w:r>
    </w:p>
    <w:p w14:paraId="13A8658F" w14:textId="77777777" w:rsidR="002929AA" w:rsidRPr="004B4F8E" w:rsidRDefault="002929AA" w:rsidP="003B0B89">
      <w:pPr>
        <w:pStyle w:val="AgreementL2"/>
        <w:numPr>
          <w:ilvl w:val="0"/>
          <w:numId w:val="0"/>
        </w:numPr>
        <w:spacing w:before="0"/>
        <w:jc w:val="center"/>
        <w:rPr>
          <w:rFonts w:ascii="Verdana" w:hAnsi="Verdana"/>
          <w:b/>
          <w:sz w:val="18"/>
          <w:szCs w:val="18"/>
        </w:rPr>
      </w:pPr>
      <w:r w:rsidRPr="004B4F8E">
        <w:rPr>
          <w:rFonts w:ascii="Verdana" w:hAnsi="Verdana"/>
          <w:b/>
          <w:sz w:val="18"/>
          <w:szCs w:val="18"/>
        </w:rPr>
        <w:t>D</w:t>
      </w:r>
      <w:r w:rsidR="003B0B89" w:rsidRPr="004B4F8E">
        <w:rPr>
          <w:rFonts w:ascii="Verdana" w:hAnsi="Verdana"/>
          <w:b/>
          <w:sz w:val="18"/>
          <w:szCs w:val="18"/>
        </w:rPr>
        <w:t>ôvernosť informácií</w:t>
      </w:r>
    </w:p>
    <w:p w14:paraId="3E4CDCB1" w14:textId="77777777" w:rsidR="003B0B89" w:rsidRPr="004B4F8E" w:rsidRDefault="003B0B89" w:rsidP="00ED18F1">
      <w:pPr>
        <w:pStyle w:val="Odsekzoznamu"/>
        <w:keepNext/>
        <w:numPr>
          <w:ilvl w:val="0"/>
          <w:numId w:val="18"/>
        </w:numPr>
        <w:spacing w:before="240"/>
        <w:contextualSpacing w:val="0"/>
        <w:rPr>
          <w:rFonts w:ascii="Verdana" w:eastAsia="Calibri" w:hAnsi="Verdana"/>
          <w:b/>
          <w:caps/>
          <w:vanish/>
          <w:sz w:val="18"/>
          <w:szCs w:val="18"/>
        </w:rPr>
      </w:pPr>
    </w:p>
    <w:p w14:paraId="25BB3F8E" w14:textId="77777777" w:rsidR="002929AA" w:rsidRPr="004B4F8E" w:rsidRDefault="002929AA" w:rsidP="00ED18F1">
      <w:pPr>
        <w:pStyle w:val="AgreementL2"/>
        <w:numPr>
          <w:ilvl w:val="1"/>
          <w:numId w:val="20"/>
        </w:numPr>
        <w:ind w:left="851" w:hanging="851"/>
        <w:rPr>
          <w:rFonts w:ascii="Verdana" w:hAnsi="Verdana" w:cs="Times New Roman"/>
          <w:sz w:val="18"/>
          <w:szCs w:val="18"/>
        </w:rPr>
      </w:pPr>
      <w:r w:rsidRPr="004B4F8E">
        <w:rPr>
          <w:rFonts w:ascii="Verdana" w:hAnsi="Verdana"/>
          <w:sz w:val="18"/>
          <w:szCs w:val="18"/>
        </w:rPr>
        <w:t>Táto Zmluva a všetky v nej obsiahnuté informácie, ako aj všetky informácie, ktoré si Zmluvné strany vymenili a poskytli v súvislosti s Zmluvou, sú prísne dôvernými informáciami. Zmluvné strany sa zaväzujú:</w:t>
      </w:r>
    </w:p>
    <w:p w14:paraId="1B81E87B" w14:textId="77777777" w:rsidR="002929AA" w:rsidRPr="004B4F8E" w:rsidRDefault="002929AA" w:rsidP="00ED18F1">
      <w:pPr>
        <w:pStyle w:val="AgreementL3"/>
        <w:numPr>
          <w:ilvl w:val="2"/>
          <w:numId w:val="20"/>
        </w:numPr>
        <w:ind w:left="851" w:hanging="851"/>
        <w:rPr>
          <w:rFonts w:ascii="Verdana" w:hAnsi="Verdana" w:cs="Times New Roman"/>
          <w:sz w:val="18"/>
          <w:szCs w:val="18"/>
        </w:rPr>
      </w:pPr>
      <w:r w:rsidRPr="004B4F8E">
        <w:rPr>
          <w:rFonts w:ascii="Verdana" w:hAnsi="Verdana"/>
          <w:sz w:val="18"/>
          <w:szCs w:val="18"/>
        </w:rPr>
        <w:t>zachovávať mlčanlivosť o dôverných informáciách a používať tieto dôverné informácie v nevyhnutnom rozsahu a výlučne len za účelom zamýšľaným Zmluvou;</w:t>
      </w:r>
    </w:p>
    <w:p w14:paraId="61C06B82" w14:textId="77777777" w:rsidR="002929AA" w:rsidRPr="004B4F8E" w:rsidRDefault="002929AA" w:rsidP="00ED18F1">
      <w:pPr>
        <w:pStyle w:val="AgreementL3"/>
        <w:numPr>
          <w:ilvl w:val="2"/>
          <w:numId w:val="20"/>
        </w:numPr>
        <w:ind w:left="851" w:hanging="851"/>
        <w:rPr>
          <w:rFonts w:ascii="Verdana" w:hAnsi="Verdana" w:cs="Times New Roman"/>
          <w:sz w:val="18"/>
          <w:szCs w:val="18"/>
        </w:rPr>
      </w:pPr>
      <w:r w:rsidRPr="004B4F8E">
        <w:rPr>
          <w:rFonts w:ascii="Verdana" w:hAnsi="Verdana"/>
          <w:sz w:val="18"/>
          <w:szCs w:val="18"/>
        </w:rPr>
        <w:t>podniknúť všetky potrebné kroky a opatrenia na ochranu a zabezpečenie dôverných informácií; a</w:t>
      </w:r>
    </w:p>
    <w:p w14:paraId="2DE9363D" w14:textId="77777777" w:rsidR="002929AA" w:rsidRPr="004B4F8E" w:rsidRDefault="002929AA" w:rsidP="00ED18F1">
      <w:pPr>
        <w:pStyle w:val="AgreementL3"/>
        <w:numPr>
          <w:ilvl w:val="2"/>
          <w:numId w:val="20"/>
        </w:numPr>
        <w:ind w:left="851" w:hanging="851"/>
        <w:rPr>
          <w:rFonts w:ascii="Verdana" w:hAnsi="Verdana" w:cs="Times New Roman"/>
          <w:sz w:val="18"/>
          <w:szCs w:val="18"/>
        </w:rPr>
      </w:pPr>
      <w:r w:rsidRPr="004B4F8E">
        <w:rPr>
          <w:rFonts w:ascii="Verdana" w:hAnsi="Verdana"/>
          <w:sz w:val="18"/>
          <w:szCs w:val="18"/>
        </w:rPr>
        <w:t>neposkytnúť tieto dôverné informácie akejkoľvek tretej osobe s výnimkou:</w:t>
      </w:r>
    </w:p>
    <w:p w14:paraId="66D29E18" w14:textId="77777777" w:rsidR="002929AA" w:rsidRPr="00697158" w:rsidRDefault="002929AA" w:rsidP="00697158">
      <w:pPr>
        <w:pStyle w:val="Nadpis4"/>
        <w:ind w:left="1418" w:hanging="284"/>
        <w:rPr>
          <w:rFonts w:ascii="Verdana" w:hAnsi="Verdana"/>
          <w:i w:val="0"/>
          <w:iCs w:val="0"/>
          <w:color w:val="000000" w:themeColor="text1"/>
          <w:sz w:val="18"/>
          <w:szCs w:val="18"/>
        </w:rPr>
      </w:pPr>
      <w:r w:rsidRPr="00697158">
        <w:rPr>
          <w:rFonts w:ascii="Verdana" w:hAnsi="Verdana"/>
          <w:i w:val="0"/>
          <w:iCs w:val="0"/>
          <w:color w:val="000000" w:themeColor="text1"/>
          <w:sz w:val="18"/>
          <w:szCs w:val="18"/>
        </w:rPr>
        <w:t>poskytovania informácií zamestnancom, spoločníkom alebo akcionárom Zmluvných strán v rozsahu, ktorý je nevyhnutne potrebný pre výkon ich práce alebo práv a povinností;</w:t>
      </w:r>
    </w:p>
    <w:p w14:paraId="3907FA0D" w14:textId="77777777" w:rsidR="002929AA" w:rsidRPr="00697158" w:rsidRDefault="002929AA" w:rsidP="00697158">
      <w:pPr>
        <w:pStyle w:val="Nadpis4"/>
        <w:ind w:left="1418" w:hanging="284"/>
        <w:rPr>
          <w:rFonts w:ascii="Verdana" w:hAnsi="Verdana" w:cs="Times New Roman"/>
          <w:i w:val="0"/>
          <w:iCs w:val="0"/>
          <w:color w:val="000000" w:themeColor="text1"/>
          <w:sz w:val="18"/>
          <w:szCs w:val="18"/>
        </w:rPr>
      </w:pPr>
      <w:r w:rsidRPr="00697158">
        <w:rPr>
          <w:rFonts w:ascii="Verdana" w:hAnsi="Verdana"/>
          <w:i w:val="0"/>
          <w:iCs w:val="0"/>
          <w:color w:val="000000" w:themeColor="text1"/>
          <w:sz w:val="18"/>
          <w:szCs w:val="18"/>
        </w:rPr>
        <w:t>poskytovania informácií právnym poradcom, daňovým poradcom, audítorom, bankovým ústavom alebo iným poradcom Zmluvných strán, ktorí sú viazaní povinnosťou mlčanlivosti podľa príslušných právnych predpisov alebo na základe zmluvy o zachovaní dôvernosti informácií uzatvorenej s príslušnou Zmluvnou stranou; alebo</w:t>
      </w:r>
    </w:p>
    <w:p w14:paraId="02109DD1" w14:textId="77777777" w:rsidR="002929AA" w:rsidRPr="00697158" w:rsidRDefault="002929AA" w:rsidP="00697158">
      <w:pPr>
        <w:pStyle w:val="Nadpis4"/>
        <w:ind w:left="1418" w:hanging="284"/>
        <w:rPr>
          <w:rFonts w:ascii="Verdana" w:hAnsi="Verdana" w:cs="Times New Roman"/>
          <w:i w:val="0"/>
          <w:iCs w:val="0"/>
          <w:color w:val="000000" w:themeColor="text1"/>
          <w:sz w:val="18"/>
          <w:szCs w:val="18"/>
        </w:rPr>
      </w:pPr>
      <w:r w:rsidRPr="00697158">
        <w:rPr>
          <w:rFonts w:ascii="Verdana" w:hAnsi="Verdana"/>
          <w:i w:val="0"/>
          <w:iCs w:val="0"/>
          <w:color w:val="000000" w:themeColor="text1"/>
          <w:sz w:val="18"/>
          <w:szCs w:val="18"/>
        </w:rPr>
        <w:t>prípadov, keď to bude vyžadované na základe právneho predpisu, správneho, súdneho alebo rozhodcovského rozhodnutia alebo pravidiel akejkoľvek burzy alebo to bude vyžadované pre účely uplatnenia práv zo Zmluvy.</w:t>
      </w:r>
    </w:p>
    <w:p w14:paraId="52830D47" w14:textId="77777777" w:rsidR="002929AA" w:rsidRPr="004B4F8E" w:rsidRDefault="002929AA" w:rsidP="00ED18F1">
      <w:pPr>
        <w:pStyle w:val="AgreementL2"/>
        <w:numPr>
          <w:ilvl w:val="1"/>
          <w:numId w:val="20"/>
        </w:numPr>
        <w:ind w:left="851" w:hanging="851"/>
        <w:rPr>
          <w:rFonts w:ascii="Verdana" w:hAnsi="Verdana" w:cs="Times New Roman"/>
          <w:sz w:val="18"/>
          <w:szCs w:val="18"/>
        </w:rPr>
      </w:pPr>
      <w:r w:rsidRPr="004B4F8E">
        <w:rPr>
          <w:rFonts w:ascii="Verdana" w:hAnsi="Verdana"/>
          <w:sz w:val="18"/>
          <w:szCs w:val="18"/>
        </w:rPr>
        <w:t xml:space="preserve">Dôverné informácie nezahŕňajú (a) informácie, ktoré v čase ich zverejnenia sú, alebo sa po ich zverejnení stanú verejne prístupnými inak, ako v dôsledku zverejnenia pri porušení záväzku mlčanlivosti, alebo (b) informácie, pri ktorých ktorákoľvek zo Zmluvných strán môže preukázať, že boli vo vlastníctve alebo dispozícii tejto Zmluvnej strany pred ich sprístupnením a neboli získané priamo ani </w:t>
      </w:r>
      <w:r w:rsidRPr="004B4F8E">
        <w:rPr>
          <w:rFonts w:ascii="Verdana" w:hAnsi="Verdana"/>
          <w:sz w:val="18"/>
          <w:szCs w:val="18"/>
        </w:rPr>
        <w:lastRenderedPageBreak/>
        <w:t>nepriamo v rozpore so záväzkom mlčanlivosti alebo porušením všeobecne záväzných právnych predpisov.</w:t>
      </w:r>
    </w:p>
    <w:p w14:paraId="08A13909" w14:textId="77777777" w:rsidR="003121B9" w:rsidRPr="004B4F8E" w:rsidRDefault="003121B9" w:rsidP="003121B9">
      <w:pPr>
        <w:pStyle w:val="AgreementL1"/>
        <w:numPr>
          <w:ilvl w:val="0"/>
          <w:numId w:val="0"/>
        </w:numPr>
        <w:spacing w:before="0"/>
        <w:jc w:val="center"/>
        <w:rPr>
          <w:rFonts w:ascii="Verdana" w:hAnsi="Verdana"/>
          <w:b w:val="0"/>
          <w:caps w:val="0"/>
          <w:sz w:val="18"/>
          <w:szCs w:val="18"/>
        </w:rPr>
      </w:pPr>
    </w:p>
    <w:p w14:paraId="7B848764" w14:textId="77777777" w:rsidR="00FF6C25" w:rsidRDefault="00FF6C25" w:rsidP="003121B9">
      <w:pPr>
        <w:pStyle w:val="AgreementL1"/>
        <w:numPr>
          <w:ilvl w:val="0"/>
          <w:numId w:val="0"/>
        </w:numPr>
        <w:spacing w:before="0"/>
        <w:jc w:val="center"/>
        <w:rPr>
          <w:rFonts w:ascii="Verdana" w:hAnsi="Verdana"/>
          <w:caps w:val="0"/>
          <w:sz w:val="18"/>
          <w:szCs w:val="18"/>
        </w:rPr>
      </w:pPr>
    </w:p>
    <w:p w14:paraId="2C15C964" w14:textId="77777777" w:rsidR="003121B9" w:rsidRPr="004B4F8E" w:rsidRDefault="003121B9" w:rsidP="003121B9">
      <w:pPr>
        <w:pStyle w:val="AgreementL1"/>
        <w:numPr>
          <w:ilvl w:val="0"/>
          <w:numId w:val="0"/>
        </w:numPr>
        <w:spacing w:before="0"/>
        <w:jc w:val="center"/>
        <w:rPr>
          <w:rFonts w:ascii="Verdana" w:hAnsi="Verdana"/>
          <w:caps w:val="0"/>
          <w:sz w:val="18"/>
          <w:szCs w:val="18"/>
        </w:rPr>
      </w:pPr>
      <w:r w:rsidRPr="004B4F8E">
        <w:rPr>
          <w:rFonts w:ascii="Verdana" w:hAnsi="Verdana"/>
          <w:caps w:val="0"/>
          <w:sz w:val="18"/>
          <w:szCs w:val="18"/>
        </w:rPr>
        <w:t>Článok XIII</w:t>
      </w:r>
    </w:p>
    <w:p w14:paraId="5ADBC0DE" w14:textId="77777777" w:rsidR="003121B9" w:rsidRPr="004B4F8E" w:rsidRDefault="003121B9" w:rsidP="003121B9">
      <w:pPr>
        <w:pStyle w:val="AgreementL1"/>
        <w:numPr>
          <w:ilvl w:val="0"/>
          <w:numId w:val="0"/>
        </w:numPr>
        <w:spacing w:before="0"/>
        <w:jc w:val="center"/>
        <w:rPr>
          <w:rFonts w:ascii="Verdana" w:hAnsi="Verdana"/>
          <w:caps w:val="0"/>
          <w:sz w:val="18"/>
          <w:szCs w:val="18"/>
        </w:rPr>
      </w:pPr>
      <w:r w:rsidRPr="004B4F8E">
        <w:rPr>
          <w:rFonts w:ascii="Verdana" w:hAnsi="Verdana"/>
          <w:caps w:val="0"/>
          <w:sz w:val="18"/>
          <w:szCs w:val="18"/>
        </w:rPr>
        <w:t>Rozhodné právo a riešenie sporov</w:t>
      </w:r>
    </w:p>
    <w:p w14:paraId="3B82DFB0" w14:textId="77777777" w:rsidR="003121B9" w:rsidRPr="004B4F8E" w:rsidRDefault="003121B9" w:rsidP="00ED18F1">
      <w:pPr>
        <w:pStyle w:val="Odsekzoznamu"/>
        <w:keepNext/>
        <w:numPr>
          <w:ilvl w:val="0"/>
          <w:numId w:val="18"/>
        </w:numPr>
        <w:spacing w:before="240"/>
        <w:contextualSpacing w:val="0"/>
        <w:rPr>
          <w:rFonts w:ascii="Verdana" w:eastAsia="Calibri" w:hAnsi="Verdana"/>
          <w:b/>
          <w:caps/>
          <w:vanish/>
          <w:sz w:val="18"/>
          <w:szCs w:val="18"/>
        </w:rPr>
      </w:pPr>
    </w:p>
    <w:p w14:paraId="17ACFA63" w14:textId="77777777" w:rsidR="00697158" w:rsidRDefault="002929AA" w:rsidP="00ED18F1">
      <w:pPr>
        <w:pStyle w:val="AgreementL2"/>
        <w:numPr>
          <w:ilvl w:val="1"/>
          <w:numId w:val="18"/>
        </w:numPr>
        <w:ind w:hanging="792"/>
        <w:rPr>
          <w:rFonts w:ascii="Verdana" w:hAnsi="Verdana" w:cs="Times New Roman"/>
          <w:sz w:val="18"/>
          <w:szCs w:val="18"/>
        </w:rPr>
      </w:pPr>
      <w:r w:rsidRPr="004B4F8E">
        <w:rPr>
          <w:rFonts w:ascii="Verdana" w:hAnsi="Verdana"/>
          <w:sz w:val="18"/>
          <w:szCs w:val="18"/>
        </w:rPr>
        <w:t>Zmluvné vzťahy vyplývajúce zo Zmluvy sa riadia v častiach neupravených Zmluvou príslušnými ustanoveniami platných právnych predpisov Slovenskej republiky.</w:t>
      </w:r>
    </w:p>
    <w:p w14:paraId="02812446" w14:textId="7F7DC9A0" w:rsidR="008413CE" w:rsidRPr="00697158" w:rsidRDefault="002929AA" w:rsidP="00ED18F1">
      <w:pPr>
        <w:pStyle w:val="AgreementL2"/>
        <w:numPr>
          <w:ilvl w:val="1"/>
          <w:numId w:val="18"/>
        </w:numPr>
        <w:ind w:hanging="792"/>
        <w:rPr>
          <w:rFonts w:ascii="Verdana" w:hAnsi="Verdana" w:cs="Times New Roman"/>
          <w:sz w:val="18"/>
          <w:szCs w:val="18"/>
        </w:rPr>
      </w:pPr>
      <w:r w:rsidRPr="00697158">
        <w:rPr>
          <w:rFonts w:ascii="Verdana" w:hAnsi="Verdana"/>
          <w:sz w:val="18"/>
          <w:szCs w:val="18"/>
        </w:rPr>
        <w:t>Zmluvné strany sa dohodli, že všetky spory, ktoré medzi nimi vzniknú z právnych vzťahov vzniknutých na základe Zmluvy alebo súvisiacich so Zmluvou, vrátane sporov o platnosť, výklad a zánik Zmluvy, predložia na rozhodnutie príslušnému všeobecnému slovenskému súdu.</w:t>
      </w:r>
    </w:p>
    <w:p w14:paraId="5A68CDAA" w14:textId="77777777" w:rsidR="00FF6C25" w:rsidRDefault="00FF6C25" w:rsidP="00F815ED">
      <w:pPr>
        <w:pStyle w:val="AgreementL2"/>
        <w:numPr>
          <w:ilvl w:val="0"/>
          <w:numId w:val="0"/>
        </w:numPr>
        <w:rPr>
          <w:rFonts w:ascii="Verdana" w:hAnsi="Verdana"/>
          <w:b/>
          <w:caps/>
          <w:sz w:val="18"/>
          <w:szCs w:val="18"/>
        </w:rPr>
      </w:pPr>
    </w:p>
    <w:p w14:paraId="2F593F4A" w14:textId="487A775D" w:rsidR="003121B9" w:rsidRPr="0052268D" w:rsidRDefault="0052268D" w:rsidP="008413CE">
      <w:pPr>
        <w:pStyle w:val="AgreementL2"/>
        <w:numPr>
          <w:ilvl w:val="0"/>
          <w:numId w:val="0"/>
        </w:numPr>
        <w:jc w:val="center"/>
        <w:rPr>
          <w:rFonts w:ascii="Verdana" w:hAnsi="Verdana" w:cs="Times New Roman"/>
          <w:b/>
          <w:bCs/>
          <w:sz w:val="18"/>
          <w:szCs w:val="18"/>
        </w:rPr>
      </w:pPr>
      <w:r w:rsidRPr="0052268D">
        <w:rPr>
          <w:rFonts w:ascii="Verdana" w:hAnsi="Verdana"/>
          <w:b/>
          <w:bCs/>
          <w:sz w:val="18"/>
          <w:szCs w:val="18"/>
        </w:rPr>
        <w:t xml:space="preserve">Článok </w:t>
      </w:r>
      <w:r w:rsidR="003121B9" w:rsidRPr="0052268D">
        <w:rPr>
          <w:rFonts w:ascii="Verdana" w:hAnsi="Verdana"/>
          <w:b/>
          <w:bCs/>
          <w:caps/>
          <w:sz w:val="18"/>
          <w:szCs w:val="18"/>
        </w:rPr>
        <w:t>X</w:t>
      </w:r>
      <w:r w:rsidR="00697158" w:rsidRPr="0052268D">
        <w:rPr>
          <w:rFonts w:ascii="Verdana" w:hAnsi="Verdana"/>
          <w:b/>
          <w:bCs/>
          <w:caps/>
          <w:sz w:val="18"/>
          <w:szCs w:val="18"/>
        </w:rPr>
        <w:t>I</w:t>
      </w:r>
      <w:r w:rsidR="003121B9" w:rsidRPr="0052268D">
        <w:rPr>
          <w:rFonts w:ascii="Verdana" w:hAnsi="Verdana"/>
          <w:b/>
          <w:bCs/>
          <w:caps/>
          <w:sz w:val="18"/>
          <w:szCs w:val="18"/>
        </w:rPr>
        <w:t>V</w:t>
      </w:r>
    </w:p>
    <w:p w14:paraId="0DDDB3A9" w14:textId="77777777" w:rsidR="002929AA" w:rsidRPr="004B4F8E" w:rsidRDefault="002929AA" w:rsidP="003121B9">
      <w:pPr>
        <w:pStyle w:val="AgreementL1"/>
        <w:numPr>
          <w:ilvl w:val="0"/>
          <w:numId w:val="0"/>
        </w:numPr>
        <w:spacing w:before="0"/>
        <w:ind w:left="709" w:hanging="709"/>
        <w:jc w:val="center"/>
        <w:rPr>
          <w:rFonts w:ascii="Verdana" w:hAnsi="Verdana"/>
          <w:caps w:val="0"/>
          <w:sz w:val="18"/>
          <w:szCs w:val="18"/>
        </w:rPr>
      </w:pPr>
      <w:r w:rsidRPr="004B4F8E">
        <w:rPr>
          <w:rFonts w:ascii="Verdana" w:hAnsi="Verdana"/>
          <w:caps w:val="0"/>
          <w:sz w:val="18"/>
          <w:szCs w:val="18"/>
        </w:rPr>
        <w:t>O</w:t>
      </w:r>
      <w:r w:rsidR="003121B9" w:rsidRPr="004B4F8E">
        <w:rPr>
          <w:rFonts w:ascii="Verdana" w:hAnsi="Verdana"/>
          <w:caps w:val="0"/>
          <w:sz w:val="18"/>
          <w:szCs w:val="18"/>
        </w:rPr>
        <w:t>sobitné a záverečné ustanovenia</w:t>
      </w:r>
    </w:p>
    <w:p w14:paraId="0D42003D" w14:textId="77777777" w:rsidR="003121B9" w:rsidRPr="004B4F8E" w:rsidRDefault="003121B9" w:rsidP="00ED18F1">
      <w:pPr>
        <w:pStyle w:val="Odsekzoznamu"/>
        <w:keepNext/>
        <w:numPr>
          <w:ilvl w:val="0"/>
          <w:numId w:val="18"/>
        </w:numPr>
        <w:spacing w:before="240"/>
        <w:contextualSpacing w:val="0"/>
        <w:rPr>
          <w:rFonts w:ascii="Verdana" w:eastAsia="Calibri" w:hAnsi="Verdana"/>
          <w:b/>
          <w:caps/>
          <w:vanish/>
          <w:sz w:val="18"/>
          <w:szCs w:val="18"/>
        </w:rPr>
      </w:pPr>
    </w:p>
    <w:p w14:paraId="3EE177F3" w14:textId="6D46EEF5" w:rsidR="00697158" w:rsidRDefault="002929AA" w:rsidP="00F815ED">
      <w:pPr>
        <w:pStyle w:val="AgreementL2"/>
        <w:numPr>
          <w:ilvl w:val="1"/>
          <w:numId w:val="22"/>
        </w:numPr>
        <w:ind w:left="851" w:hanging="792"/>
        <w:rPr>
          <w:rFonts w:ascii="Verdana" w:hAnsi="Verdana" w:cs="Times New Roman"/>
          <w:sz w:val="18"/>
          <w:szCs w:val="18"/>
        </w:rPr>
      </w:pPr>
      <w:r w:rsidRPr="004B4F8E">
        <w:rPr>
          <w:rFonts w:ascii="Verdana" w:hAnsi="Verdana"/>
          <w:sz w:val="18"/>
          <w:szCs w:val="18"/>
        </w:rPr>
        <w:t>Zmluva podlieha zákonnej povinnosti zverejnenia. Zmluva nadobúda platnosť dňom jej podpísania poslednou Zmluvnou stranou a </w:t>
      </w:r>
      <w:r w:rsidR="004D5B88" w:rsidRPr="003271FA">
        <w:rPr>
          <w:rFonts w:ascii="Verdana" w:hAnsi="Verdana"/>
          <w:sz w:val="18"/>
          <w:szCs w:val="18"/>
        </w:rPr>
        <w:t>účinnosť dňom 01.01.202</w:t>
      </w:r>
      <w:r w:rsidR="00FD135F">
        <w:rPr>
          <w:rFonts w:ascii="Verdana" w:hAnsi="Verdana"/>
          <w:sz w:val="18"/>
          <w:szCs w:val="18"/>
        </w:rPr>
        <w:t>2</w:t>
      </w:r>
      <w:r w:rsidR="004D5B88" w:rsidRPr="003271FA">
        <w:rPr>
          <w:rFonts w:ascii="Verdana" w:hAnsi="Verdana"/>
          <w:sz w:val="18"/>
          <w:szCs w:val="18"/>
        </w:rPr>
        <w:t>.</w:t>
      </w:r>
    </w:p>
    <w:p w14:paraId="5140CBDD" w14:textId="6051D83D" w:rsidR="002929AA" w:rsidRPr="00697158" w:rsidRDefault="002929AA" w:rsidP="00ED18F1">
      <w:pPr>
        <w:pStyle w:val="AgreementL2"/>
        <w:numPr>
          <w:ilvl w:val="1"/>
          <w:numId w:val="22"/>
        </w:numPr>
        <w:ind w:left="851" w:hanging="851"/>
        <w:rPr>
          <w:rFonts w:ascii="Verdana" w:hAnsi="Verdana" w:cs="Times New Roman"/>
          <w:sz w:val="18"/>
          <w:szCs w:val="18"/>
        </w:rPr>
      </w:pPr>
      <w:r w:rsidRPr="00697158">
        <w:rPr>
          <w:rFonts w:ascii="Verdana" w:hAnsi="Verdana"/>
          <w:sz w:val="18"/>
          <w:szCs w:val="18"/>
        </w:rPr>
        <w:t xml:space="preserve">Obec sa zaväzuje zverejniť Zmluvu v súlade s príslušnými zákonnými ustanoveniami, najmä ustanoveniami zákona č. 211/2000 Z. z. </w:t>
      </w:r>
      <w:r w:rsidRPr="00697158">
        <w:rPr>
          <w:rFonts w:ascii="Verdana" w:hAnsi="Verdana"/>
          <w:bCs/>
          <w:sz w:val="18"/>
          <w:szCs w:val="18"/>
        </w:rPr>
        <w:t>o slobodnom prístupe k informáciám a o zmene a doplnení niektorých zákonov (zákon o slobode informácií)</w:t>
      </w:r>
      <w:r w:rsidRPr="00697158">
        <w:rPr>
          <w:rFonts w:ascii="Verdana" w:hAnsi="Verdana"/>
          <w:sz w:val="18"/>
          <w:szCs w:val="18"/>
        </w:rPr>
        <w:t xml:space="preserve"> v znení neskorších predpisov, najneskôr do siedmich (7) dní odo dňa uzavretia Zmluvy.</w:t>
      </w:r>
    </w:p>
    <w:p w14:paraId="3DD9B40D" w14:textId="77777777" w:rsidR="002929AA" w:rsidRPr="004B4F8E" w:rsidRDefault="002929AA" w:rsidP="00ED18F1">
      <w:pPr>
        <w:pStyle w:val="AgreementL2"/>
        <w:numPr>
          <w:ilvl w:val="1"/>
          <w:numId w:val="22"/>
        </w:numPr>
        <w:ind w:left="851" w:hanging="851"/>
        <w:rPr>
          <w:rFonts w:ascii="Verdana" w:hAnsi="Verdana"/>
          <w:sz w:val="18"/>
          <w:szCs w:val="18"/>
        </w:rPr>
      </w:pPr>
      <w:r w:rsidRPr="004B4F8E">
        <w:rPr>
          <w:rFonts w:ascii="Verdana" w:hAnsi="Verdana"/>
          <w:sz w:val="18"/>
          <w:szCs w:val="18"/>
        </w:rPr>
        <w:t xml:space="preserve">Zmluvným stranám nevyplýva z tejto Zmluvy povinnosť poskytnutia žiadneho vzájomného peňažného plnenia. Na uzatvorenie tejto Zmluvy sa preto nevzťahuje postup podľa ustanovení zákona č. 343/2015 Z. z . </w:t>
      </w:r>
      <w:r w:rsidRPr="004B4F8E">
        <w:rPr>
          <w:rFonts w:ascii="Verdana" w:hAnsi="Verdana"/>
          <w:bCs/>
          <w:color w:val="000000"/>
          <w:sz w:val="18"/>
          <w:szCs w:val="18"/>
        </w:rPr>
        <w:t xml:space="preserve">o verejnom obstarávaní a o zmene a doplnení niektorých zákonov </w:t>
      </w:r>
      <w:r w:rsidRPr="004B4F8E">
        <w:rPr>
          <w:rFonts w:ascii="Verdana" w:hAnsi="Verdana"/>
          <w:sz w:val="18"/>
          <w:szCs w:val="18"/>
        </w:rPr>
        <w:t>v znení neskorších predpisov.</w:t>
      </w:r>
    </w:p>
    <w:p w14:paraId="63DD3D99" w14:textId="77777777" w:rsidR="002929AA" w:rsidRPr="004B4F8E" w:rsidRDefault="002929AA" w:rsidP="00ED18F1">
      <w:pPr>
        <w:pStyle w:val="AgreementL2"/>
        <w:numPr>
          <w:ilvl w:val="1"/>
          <w:numId w:val="22"/>
        </w:numPr>
        <w:ind w:left="851" w:hanging="851"/>
        <w:rPr>
          <w:rFonts w:ascii="Verdana" w:hAnsi="Verdana" w:cs="Times New Roman"/>
          <w:sz w:val="18"/>
          <w:szCs w:val="18"/>
        </w:rPr>
      </w:pPr>
      <w:r w:rsidRPr="004B4F8E">
        <w:rPr>
          <w:rFonts w:ascii="Verdana" w:hAnsi="Verdana"/>
          <w:sz w:val="18"/>
          <w:szCs w:val="18"/>
        </w:rPr>
        <w:t>Zmluvu je možné meniť alebo dopĺňať výlučne vo forme písomných dodatkov podpísaných oboma Zmluvnými stranami.</w:t>
      </w:r>
    </w:p>
    <w:p w14:paraId="3990FF7B" w14:textId="77777777" w:rsidR="002929AA" w:rsidRPr="004B4F8E" w:rsidRDefault="002929AA" w:rsidP="00ED18F1">
      <w:pPr>
        <w:pStyle w:val="AgreementL2"/>
        <w:numPr>
          <w:ilvl w:val="1"/>
          <w:numId w:val="22"/>
        </w:numPr>
        <w:ind w:left="851" w:hanging="851"/>
        <w:rPr>
          <w:rFonts w:ascii="Verdana" w:hAnsi="Verdana" w:cs="Times New Roman"/>
          <w:sz w:val="18"/>
          <w:szCs w:val="18"/>
        </w:rPr>
      </w:pPr>
      <w:r w:rsidRPr="004B4F8E">
        <w:rPr>
          <w:rFonts w:ascii="Verdana" w:hAnsi="Verdana"/>
          <w:sz w:val="18"/>
          <w:szCs w:val="18"/>
        </w:rPr>
        <w:t>Ak by sa ukázalo, že niektoré ustanovenie Zmluvy je celé alebo sčasti neplatné alebo neúčinné, táto neplatnosť alebo neúčinnosť nevedie k neplatnosti alebo neúčinnosti ostatných ustanovení Zmluvy. V takom prípade sa zaväzujú obe Zmluvné strany bezodkladne nahradiť neplatné alebo neúčinné ustanovenie takým novým ustanovením, ktoré bude platné, účinné a vykonateľné a ktoré bude z hľadiska svojho účelu a funkcie čo najviac zodpovedať účelu a funkcii pôvodného ustanovenia.</w:t>
      </w:r>
    </w:p>
    <w:p w14:paraId="0AA5F6EA" w14:textId="77777777" w:rsidR="002929AA" w:rsidRPr="004B4F8E" w:rsidRDefault="002929AA" w:rsidP="00ED18F1">
      <w:pPr>
        <w:pStyle w:val="AgreementL2"/>
        <w:numPr>
          <w:ilvl w:val="1"/>
          <w:numId w:val="22"/>
        </w:numPr>
        <w:ind w:left="851" w:hanging="851"/>
        <w:rPr>
          <w:rFonts w:ascii="Verdana" w:hAnsi="Verdana" w:cs="Times New Roman"/>
          <w:sz w:val="18"/>
          <w:szCs w:val="18"/>
        </w:rPr>
      </w:pPr>
      <w:r w:rsidRPr="004B4F8E">
        <w:rPr>
          <w:rFonts w:ascii="Verdana" w:hAnsi="Verdana"/>
          <w:sz w:val="18"/>
          <w:szCs w:val="18"/>
        </w:rPr>
        <w:t>V prípade rozporu medzi ustanoveniami Zmluvy a dispozitívnymi ustanoveniami všeobecne záväzných právnych predpisov právneho poriadku Slovenskej republiky alebo ustanoveniami Jednotných pravidiel, platia ustanovenia Zmluvy. V prípade rozporu medzi ustanoveniami Zmluvy a ustanoveniami všeobecne záväzných právnych predpisov právneho poriadku Slovenskej republiky, ktoré je možné dohodou Zmluvných strán vylúčiť, alebo ustanoveniami Jednotných pravidiel, platia ustanovenia Zmluvy a uvedené ustanovenia všeobecne záväzných právnych predpisov právneho poriadku Slovenskej republiky alebo ustanovenia Jednotných pravidiel sa považujú za výslovne vylúčené.</w:t>
      </w:r>
    </w:p>
    <w:p w14:paraId="1BFE31B2" w14:textId="77777777" w:rsidR="002929AA" w:rsidRPr="004B4F8E" w:rsidRDefault="002929AA" w:rsidP="00ED18F1">
      <w:pPr>
        <w:pStyle w:val="AgreementL2"/>
        <w:numPr>
          <w:ilvl w:val="1"/>
          <w:numId w:val="22"/>
        </w:numPr>
        <w:ind w:left="851" w:hanging="851"/>
        <w:rPr>
          <w:rFonts w:ascii="Verdana" w:hAnsi="Verdana" w:cs="Times New Roman"/>
          <w:sz w:val="18"/>
          <w:szCs w:val="18"/>
        </w:rPr>
      </w:pPr>
      <w:r w:rsidRPr="004B4F8E">
        <w:rPr>
          <w:rFonts w:ascii="Verdana" w:hAnsi="Verdana"/>
          <w:sz w:val="18"/>
          <w:szCs w:val="18"/>
        </w:rPr>
        <w:t xml:space="preserve">Ukončením Zmluvy nezaniká platnosť a účinnosť ustanovení tejto Zmluvy, </w:t>
      </w:r>
      <w:r w:rsidRPr="004B4F8E">
        <w:rPr>
          <w:rFonts w:ascii="Verdana" w:eastAsia="STXihei" w:hAnsi="Verdana"/>
          <w:sz w:val="18"/>
          <w:szCs w:val="18"/>
        </w:rPr>
        <w:t>ktoré vzhľadom na svoju povahu majú pretrvať aj po ukončení Zmluvy</w:t>
      </w:r>
      <w:r w:rsidRPr="004B4F8E">
        <w:rPr>
          <w:rFonts w:ascii="Verdana" w:hAnsi="Verdana"/>
          <w:sz w:val="18"/>
          <w:szCs w:val="18"/>
        </w:rPr>
        <w:t>.</w:t>
      </w:r>
    </w:p>
    <w:p w14:paraId="01C54678" w14:textId="77777777" w:rsidR="002929AA" w:rsidRPr="004B4F8E" w:rsidRDefault="002929AA" w:rsidP="00ED18F1">
      <w:pPr>
        <w:pStyle w:val="AgreementL2"/>
        <w:numPr>
          <w:ilvl w:val="1"/>
          <w:numId w:val="22"/>
        </w:numPr>
        <w:ind w:left="851" w:hanging="851"/>
        <w:rPr>
          <w:rFonts w:ascii="Verdana" w:hAnsi="Verdana" w:cs="Times New Roman"/>
          <w:sz w:val="18"/>
          <w:szCs w:val="18"/>
        </w:rPr>
      </w:pPr>
      <w:r w:rsidRPr="004B4F8E">
        <w:rPr>
          <w:rFonts w:ascii="Verdana" w:hAnsi="Verdana"/>
          <w:sz w:val="18"/>
          <w:szCs w:val="18"/>
        </w:rPr>
        <w:t>Zmluva sa vyhotovuje v dvoch (2) vyhotoveniach, z ktorých každá Zmluvná strana obdrží po jednom (1) vyhotovení.</w:t>
      </w:r>
    </w:p>
    <w:p w14:paraId="082D240B" w14:textId="77777777" w:rsidR="002929AA" w:rsidRPr="004B4F8E" w:rsidRDefault="002929AA" w:rsidP="00ED18F1">
      <w:pPr>
        <w:pStyle w:val="AgreementL2"/>
        <w:numPr>
          <w:ilvl w:val="1"/>
          <w:numId w:val="22"/>
        </w:numPr>
        <w:ind w:left="851" w:hanging="851"/>
        <w:rPr>
          <w:rFonts w:ascii="Verdana" w:hAnsi="Verdana" w:cs="Times New Roman"/>
          <w:sz w:val="18"/>
          <w:szCs w:val="18"/>
        </w:rPr>
      </w:pPr>
      <w:r w:rsidRPr="004B4F8E">
        <w:rPr>
          <w:rFonts w:ascii="Verdana" w:hAnsi="Verdana"/>
          <w:sz w:val="18"/>
          <w:szCs w:val="18"/>
        </w:rPr>
        <w:t>Prílohy Zmluvy tvoria jej neoddeliteľnú súčasť.</w:t>
      </w:r>
    </w:p>
    <w:p w14:paraId="46CC6130" w14:textId="77777777" w:rsidR="002929AA" w:rsidRPr="004B4F8E" w:rsidRDefault="002929AA" w:rsidP="00ED18F1">
      <w:pPr>
        <w:pStyle w:val="AgreementL2"/>
        <w:numPr>
          <w:ilvl w:val="1"/>
          <w:numId w:val="22"/>
        </w:numPr>
        <w:ind w:left="851" w:hanging="851"/>
        <w:rPr>
          <w:rFonts w:ascii="Verdana" w:hAnsi="Verdana" w:cs="Times New Roman"/>
          <w:sz w:val="18"/>
          <w:szCs w:val="18"/>
        </w:rPr>
      </w:pPr>
      <w:r w:rsidRPr="004B4F8E">
        <w:rPr>
          <w:rFonts w:ascii="Verdana" w:hAnsi="Verdana"/>
          <w:sz w:val="18"/>
          <w:szCs w:val="18"/>
        </w:rPr>
        <w:t>Táto Zmluva sa vyhotovuje v slovenskom jazyku.</w:t>
      </w:r>
    </w:p>
    <w:p w14:paraId="41C61C18" w14:textId="77777777" w:rsidR="003121B9" w:rsidRPr="004B4F8E" w:rsidRDefault="002929AA" w:rsidP="00ED18F1">
      <w:pPr>
        <w:pStyle w:val="AgreementL2"/>
        <w:numPr>
          <w:ilvl w:val="1"/>
          <w:numId w:val="22"/>
        </w:numPr>
        <w:ind w:left="851" w:hanging="851"/>
        <w:rPr>
          <w:rFonts w:ascii="Verdana" w:hAnsi="Verdana" w:cs="Times New Roman"/>
          <w:sz w:val="18"/>
          <w:szCs w:val="18"/>
        </w:rPr>
      </w:pPr>
      <w:r w:rsidRPr="004B4F8E">
        <w:rPr>
          <w:rFonts w:ascii="Verdana" w:hAnsi="Verdana"/>
          <w:sz w:val="18"/>
          <w:szCs w:val="18"/>
        </w:rPr>
        <w:t>Zmluvné strany potvrdzujú svojimi podpismi, že si dôkladne prečítali a rozumejú ustanoveniam Zmluvy a jej prílohám, a že súhlasia so všetkými ustanoveniami a ich právnymi následkami.</w:t>
      </w:r>
    </w:p>
    <w:p w14:paraId="68881445" w14:textId="77777777" w:rsidR="00FF6C25" w:rsidRDefault="00FF6C25" w:rsidP="00697158">
      <w:pPr>
        <w:widowControl w:val="0"/>
        <w:spacing w:before="240"/>
        <w:ind w:left="851" w:hanging="851"/>
        <w:rPr>
          <w:rFonts w:ascii="Verdana" w:hAnsi="Verdana"/>
          <w:b/>
          <w:sz w:val="18"/>
          <w:szCs w:val="18"/>
          <w:u w:val="single"/>
          <w:lang w:val="sk-SK"/>
        </w:rPr>
      </w:pPr>
    </w:p>
    <w:p w14:paraId="6830A0F4" w14:textId="77777777" w:rsidR="002929AA" w:rsidRPr="004B4F8E" w:rsidRDefault="002929AA" w:rsidP="002929AA">
      <w:pPr>
        <w:widowControl w:val="0"/>
        <w:spacing w:before="240"/>
        <w:rPr>
          <w:rFonts w:ascii="Verdana" w:hAnsi="Verdana"/>
          <w:b/>
          <w:sz w:val="18"/>
          <w:szCs w:val="18"/>
          <w:u w:val="single"/>
          <w:lang w:val="sk-SK"/>
        </w:rPr>
      </w:pPr>
      <w:r w:rsidRPr="004B4F8E">
        <w:rPr>
          <w:rFonts w:ascii="Verdana" w:hAnsi="Verdana"/>
          <w:b/>
          <w:sz w:val="18"/>
          <w:szCs w:val="18"/>
          <w:u w:val="single"/>
          <w:lang w:val="sk-SK"/>
        </w:rPr>
        <w:lastRenderedPageBreak/>
        <w:t>Prílohy:</w:t>
      </w:r>
    </w:p>
    <w:p w14:paraId="2C9BA17C" w14:textId="77777777" w:rsidR="002929AA" w:rsidRPr="004B4F8E" w:rsidRDefault="002929AA" w:rsidP="00ED18F1">
      <w:pPr>
        <w:widowControl w:val="0"/>
        <w:numPr>
          <w:ilvl w:val="0"/>
          <w:numId w:val="1"/>
        </w:numPr>
        <w:spacing w:before="240" w:after="0" w:line="240" w:lineRule="auto"/>
        <w:ind w:left="1134" w:hanging="1134"/>
        <w:rPr>
          <w:rFonts w:ascii="Verdana" w:hAnsi="Verdana" w:cstheme="minorBidi"/>
          <w:sz w:val="18"/>
          <w:szCs w:val="18"/>
          <w:lang w:val="sk-SK"/>
        </w:rPr>
      </w:pPr>
      <w:r w:rsidRPr="004B4F8E">
        <w:rPr>
          <w:rFonts w:ascii="Verdana" w:hAnsi="Verdana"/>
          <w:bCs/>
          <w:sz w:val="18"/>
          <w:szCs w:val="18"/>
          <w:lang w:val="sk-SK"/>
        </w:rPr>
        <w:t>Popis systému triedeného zberu v Obci</w:t>
      </w:r>
    </w:p>
    <w:p w14:paraId="286712E2" w14:textId="07E5E419" w:rsidR="002929AA" w:rsidRPr="004B4F8E" w:rsidRDefault="00F33A8E" w:rsidP="002929AA">
      <w:pPr>
        <w:keepNext/>
        <w:spacing w:before="480"/>
        <w:rPr>
          <w:rFonts w:ascii="Verdana" w:hAnsi="Verdana"/>
          <w:b/>
          <w:sz w:val="18"/>
          <w:szCs w:val="18"/>
          <w:lang w:val="sk-SK"/>
        </w:rPr>
      </w:pPr>
      <w:r>
        <w:rPr>
          <w:rFonts w:ascii="Verdana" w:hAnsi="Verdana"/>
          <w:b/>
          <w:sz w:val="18"/>
          <w:szCs w:val="18"/>
          <w:lang w:val="sk-SK"/>
        </w:rPr>
        <w:t>Obec:</w:t>
      </w:r>
    </w:p>
    <w:p w14:paraId="154C3641" w14:textId="44D6B51D" w:rsidR="002929AA" w:rsidRPr="004B4F8E" w:rsidRDefault="002929AA" w:rsidP="002929AA">
      <w:pPr>
        <w:keepNext/>
        <w:spacing w:before="240"/>
        <w:rPr>
          <w:rFonts w:ascii="Verdana" w:hAnsi="Verdana"/>
          <w:b/>
          <w:sz w:val="18"/>
          <w:szCs w:val="18"/>
          <w:lang w:val="sk-SK"/>
        </w:rPr>
      </w:pPr>
      <w:r w:rsidRPr="004B4F8E">
        <w:rPr>
          <w:rFonts w:ascii="Verdana" w:hAnsi="Verdana"/>
          <w:sz w:val="18"/>
          <w:szCs w:val="18"/>
          <w:lang w:val="sk-SK"/>
        </w:rPr>
        <w:t>V</w:t>
      </w:r>
      <w:r w:rsidR="003E5474">
        <w:rPr>
          <w:rFonts w:ascii="Verdana" w:hAnsi="Verdana"/>
          <w:sz w:val="18"/>
          <w:szCs w:val="18"/>
          <w:lang w:val="sk-SK"/>
        </w:rPr>
        <w:t xml:space="preserve"> Hornom Kalníku </w:t>
      </w:r>
      <w:r w:rsidRPr="004B4F8E">
        <w:rPr>
          <w:rFonts w:ascii="Verdana" w:hAnsi="Verdana"/>
          <w:sz w:val="18"/>
          <w:szCs w:val="18"/>
          <w:lang w:val="sk-SK"/>
        </w:rPr>
        <w:t xml:space="preserve">dňa </w:t>
      </w:r>
      <w:r w:rsidR="0073055B">
        <w:rPr>
          <w:rFonts w:ascii="Verdana" w:hAnsi="Verdana"/>
          <w:sz w:val="18"/>
          <w:szCs w:val="18"/>
          <w:lang w:val="sk-SK"/>
        </w:rPr>
        <w:t>: 23.12.2021.</w:t>
      </w:r>
    </w:p>
    <w:p w14:paraId="27CA2066" w14:textId="77777777" w:rsidR="002929AA" w:rsidRPr="004B4F8E" w:rsidRDefault="002929AA" w:rsidP="002929AA">
      <w:pPr>
        <w:keepNext/>
        <w:tabs>
          <w:tab w:val="left" w:pos="1134"/>
        </w:tabs>
        <w:spacing w:before="720"/>
        <w:ind w:left="1134" w:hanging="1134"/>
        <w:rPr>
          <w:rFonts w:ascii="Verdana" w:hAnsi="Verdana"/>
          <w:sz w:val="18"/>
          <w:szCs w:val="18"/>
          <w:lang w:val="sk-SK"/>
        </w:rPr>
      </w:pPr>
      <w:r w:rsidRPr="004B4F8E">
        <w:rPr>
          <w:rFonts w:ascii="Verdana" w:hAnsi="Verdana"/>
          <w:sz w:val="18"/>
          <w:szCs w:val="18"/>
          <w:lang w:val="sk-SK"/>
        </w:rPr>
        <w:t>Podpis:</w:t>
      </w:r>
      <w:r w:rsidRPr="004B4F8E">
        <w:rPr>
          <w:rFonts w:ascii="Verdana" w:hAnsi="Verdana"/>
          <w:sz w:val="18"/>
          <w:szCs w:val="18"/>
          <w:lang w:val="sk-SK"/>
        </w:rPr>
        <w:tab/>
        <w:t>___________________</w:t>
      </w:r>
    </w:p>
    <w:p w14:paraId="1049B928" w14:textId="05ECAC3F" w:rsidR="002929AA" w:rsidRPr="004B4F8E" w:rsidRDefault="002929AA" w:rsidP="002929AA">
      <w:pPr>
        <w:keepNext/>
        <w:tabs>
          <w:tab w:val="left" w:pos="1134"/>
        </w:tabs>
        <w:ind w:left="1134" w:hanging="1134"/>
        <w:rPr>
          <w:rFonts w:ascii="Verdana" w:hAnsi="Verdana"/>
          <w:sz w:val="18"/>
          <w:szCs w:val="18"/>
          <w:lang w:val="sk-SK"/>
        </w:rPr>
      </w:pPr>
      <w:r w:rsidRPr="004B4F8E">
        <w:rPr>
          <w:rFonts w:ascii="Verdana" w:hAnsi="Verdana"/>
          <w:sz w:val="18"/>
          <w:szCs w:val="18"/>
          <w:lang w:val="sk-SK"/>
        </w:rPr>
        <w:t>Meno:</w:t>
      </w:r>
      <w:r w:rsidR="00905663">
        <w:rPr>
          <w:rFonts w:ascii="Verdana" w:hAnsi="Verdana"/>
          <w:sz w:val="18"/>
          <w:szCs w:val="18"/>
          <w:lang w:val="sk-SK"/>
        </w:rPr>
        <w:t xml:space="preserve"> Stanislav Rohoň</w:t>
      </w:r>
      <w:r w:rsidR="00F33A8E">
        <w:rPr>
          <w:rFonts w:ascii="Verdana" w:hAnsi="Verdana"/>
          <w:sz w:val="18"/>
          <w:szCs w:val="18"/>
          <w:lang w:val="sk-SK"/>
        </w:rPr>
        <w:tab/>
      </w:r>
    </w:p>
    <w:p w14:paraId="2EF235AD" w14:textId="77777777" w:rsidR="00905663" w:rsidRDefault="002929AA" w:rsidP="00A36857">
      <w:pPr>
        <w:tabs>
          <w:tab w:val="left" w:pos="718"/>
          <w:tab w:val="left" w:pos="1134"/>
        </w:tabs>
        <w:ind w:left="1134" w:hanging="1134"/>
        <w:rPr>
          <w:rFonts w:ascii="Verdana" w:hAnsi="Verdana"/>
          <w:sz w:val="18"/>
          <w:szCs w:val="18"/>
          <w:lang w:val="sk-SK"/>
        </w:rPr>
      </w:pPr>
      <w:r w:rsidRPr="004B4F8E">
        <w:rPr>
          <w:rFonts w:ascii="Verdana" w:hAnsi="Verdana"/>
          <w:sz w:val="18"/>
          <w:szCs w:val="18"/>
          <w:lang w:val="sk-SK"/>
        </w:rPr>
        <w:t>Funkcia:</w:t>
      </w:r>
      <w:r w:rsidR="00905663">
        <w:rPr>
          <w:rFonts w:ascii="Verdana" w:hAnsi="Verdana"/>
          <w:sz w:val="18"/>
          <w:szCs w:val="18"/>
          <w:lang w:val="sk-SK"/>
        </w:rPr>
        <w:t xml:space="preserve"> starosta obce</w:t>
      </w:r>
    </w:p>
    <w:p w14:paraId="7750EDAC" w14:textId="309DC097" w:rsidR="00A36857" w:rsidRPr="004B4F8E" w:rsidRDefault="002929AA" w:rsidP="00A36857">
      <w:pPr>
        <w:tabs>
          <w:tab w:val="left" w:pos="718"/>
          <w:tab w:val="left" w:pos="1134"/>
        </w:tabs>
        <w:ind w:left="1134" w:hanging="1134"/>
        <w:rPr>
          <w:rFonts w:ascii="Verdana" w:hAnsi="Verdana"/>
          <w:sz w:val="18"/>
          <w:szCs w:val="18"/>
          <w:lang w:val="sk-SK"/>
        </w:rPr>
      </w:pPr>
      <w:r w:rsidRPr="004B4F8E">
        <w:rPr>
          <w:rFonts w:ascii="Verdana" w:hAnsi="Verdana"/>
          <w:sz w:val="18"/>
          <w:szCs w:val="18"/>
          <w:lang w:val="sk-SK"/>
        </w:rPr>
        <w:tab/>
      </w:r>
    </w:p>
    <w:p w14:paraId="76BADDE3" w14:textId="77777777" w:rsidR="002929AA" w:rsidRPr="004B4F8E" w:rsidRDefault="002929AA" w:rsidP="00A36857">
      <w:pPr>
        <w:tabs>
          <w:tab w:val="left" w:pos="718"/>
          <w:tab w:val="left" w:pos="1134"/>
        </w:tabs>
        <w:ind w:left="1134" w:hanging="1134"/>
        <w:rPr>
          <w:rFonts w:ascii="Verdana" w:hAnsi="Verdana"/>
          <w:b/>
          <w:sz w:val="18"/>
          <w:szCs w:val="18"/>
          <w:lang w:val="sk-SK"/>
        </w:rPr>
      </w:pPr>
      <w:r w:rsidRPr="004B4F8E">
        <w:rPr>
          <w:rFonts w:ascii="Verdana" w:hAnsi="Verdana"/>
          <w:b/>
          <w:sz w:val="18"/>
          <w:szCs w:val="18"/>
          <w:lang w:val="sk-SK"/>
        </w:rPr>
        <w:t>OZV</w:t>
      </w:r>
    </w:p>
    <w:p w14:paraId="79DF37C9" w14:textId="77777777" w:rsidR="00A36857" w:rsidRPr="004B4F8E" w:rsidRDefault="00A36857" w:rsidP="00A36857">
      <w:pPr>
        <w:tabs>
          <w:tab w:val="left" w:pos="718"/>
          <w:tab w:val="left" w:pos="1134"/>
        </w:tabs>
        <w:ind w:left="1134" w:hanging="1134"/>
        <w:rPr>
          <w:rFonts w:ascii="Verdana" w:hAnsi="Verdana"/>
          <w:sz w:val="18"/>
          <w:szCs w:val="18"/>
          <w:lang w:val="sk-SK"/>
        </w:rPr>
      </w:pPr>
      <w:r w:rsidRPr="004B4F8E">
        <w:rPr>
          <w:rFonts w:ascii="Verdana" w:hAnsi="Verdana"/>
          <w:sz w:val="18"/>
          <w:szCs w:val="18"/>
          <w:lang w:val="sk-SK"/>
        </w:rPr>
        <w:t>V ____________________ dňa _______________</w:t>
      </w:r>
    </w:p>
    <w:p w14:paraId="036C10A3" w14:textId="77777777" w:rsidR="00A36857" w:rsidRPr="004B4F8E" w:rsidRDefault="00A36857" w:rsidP="00A36857">
      <w:pPr>
        <w:keepNext/>
        <w:spacing w:before="240"/>
        <w:rPr>
          <w:rFonts w:ascii="Verdana" w:hAnsi="Verdana"/>
          <w:b/>
          <w:sz w:val="18"/>
          <w:szCs w:val="18"/>
          <w:lang w:val="sk-SK"/>
        </w:rPr>
      </w:pPr>
    </w:p>
    <w:p w14:paraId="63C6DF01" w14:textId="77777777" w:rsidR="00A36857" w:rsidRPr="004B4F8E" w:rsidRDefault="00A36857" w:rsidP="00A36857">
      <w:pPr>
        <w:keepNext/>
        <w:tabs>
          <w:tab w:val="left" w:pos="1134"/>
        </w:tabs>
        <w:ind w:left="1134" w:hanging="1134"/>
        <w:rPr>
          <w:rFonts w:ascii="Verdana" w:hAnsi="Verdana"/>
          <w:sz w:val="18"/>
          <w:szCs w:val="18"/>
          <w:lang w:val="sk-SK"/>
        </w:rPr>
      </w:pPr>
      <w:r w:rsidRPr="004B4F8E">
        <w:rPr>
          <w:rFonts w:ascii="Verdana" w:hAnsi="Verdana"/>
          <w:sz w:val="18"/>
          <w:szCs w:val="18"/>
          <w:lang w:val="sk-SK"/>
        </w:rPr>
        <w:t>Podpis:</w:t>
      </w:r>
      <w:r w:rsidRPr="004B4F8E">
        <w:rPr>
          <w:rFonts w:ascii="Verdana" w:hAnsi="Verdana"/>
          <w:sz w:val="18"/>
          <w:szCs w:val="18"/>
          <w:lang w:val="sk-SK"/>
        </w:rPr>
        <w:tab/>
        <w:t>___________________</w:t>
      </w:r>
    </w:p>
    <w:p w14:paraId="5F66267E" w14:textId="77777777" w:rsidR="00A36857" w:rsidRPr="004B4F8E" w:rsidRDefault="00A36857" w:rsidP="00A36857">
      <w:pPr>
        <w:keepNext/>
        <w:tabs>
          <w:tab w:val="left" w:pos="1134"/>
        </w:tabs>
        <w:ind w:left="1134" w:hanging="1134"/>
        <w:rPr>
          <w:rFonts w:ascii="Verdana" w:hAnsi="Verdana"/>
          <w:sz w:val="18"/>
          <w:szCs w:val="18"/>
          <w:lang w:val="sk-SK"/>
        </w:rPr>
      </w:pPr>
      <w:r w:rsidRPr="004B4F8E">
        <w:rPr>
          <w:rFonts w:ascii="Verdana" w:hAnsi="Verdana"/>
          <w:sz w:val="18"/>
          <w:szCs w:val="18"/>
          <w:lang w:val="sk-SK"/>
        </w:rPr>
        <w:t>Meno:</w:t>
      </w:r>
      <w:r w:rsidRPr="004B4F8E">
        <w:rPr>
          <w:rFonts w:ascii="Verdana" w:hAnsi="Verdana"/>
          <w:sz w:val="18"/>
          <w:szCs w:val="18"/>
          <w:lang w:val="sk-SK"/>
        </w:rPr>
        <w:tab/>
      </w:r>
      <w:r w:rsidRPr="004B4F8E">
        <w:rPr>
          <w:rStyle w:val="ra"/>
          <w:rFonts w:ascii="Verdana" w:hAnsi="Verdana"/>
          <w:bCs/>
          <w:color w:val="000000"/>
          <w:sz w:val="18"/>
          <w:szCs w:val="18"/>
          <w:lang w:val="sk-SK"/>
        </w:rPr>
        <w:t xml:space="preserve">Mgr. </w:t>
      </w:r>
      <w:hyperlink r:id="rId9" w:history="1">
        <w:r w:rsidRPr="004B4F8E">
          <w:rPr>
            <w:rStyle w:val="ra"/>
            <w:rFonts w:ascii="Verdana" w:hAnsi="Verdana"/>
            <w:bCs/>
            <w:color w:val="000000"/>
            <w:sz w:val="18"/>
            <w:szCs w:val="18"/>
            <w:lang w:val="sk-SK"/>
          </w:rPr>
          <w:t>Ronald Blaho</w:t>
        </w:r>
      </w:hyperlink>
    </w:p>
    <w:p w14:paraId="6CDF96A6" w14:textId="77777777" w:rsidR="00A36857" w:rsidRPr="004B4F8E" w:rsidRDefault="00A36857" w:rsidP="00A36857">
      <w:pPr>
        <w:tabs>
          <w:tab w:val="left" w:pos="718"/>
          <w:tab w:val="left" w:pos="1134"/>
        </w:tabs>
        <w:ind w:left="1134" w:hanging="1134"/>
        <w:rPr>
          <w:rFonts w:ascii="Verdana" w:hAnsi="Verdana"/>
          <w:sz w:val="18"/>
          <w:szCs w:val="18"/>
          <w:lang w:val="sk-SK"/>
        </w:rPr>
      </w:pPr>
      <w:r w:rsidRPr="004B4F8E">
        <w:rPr>
          <w:rFonts w:ascii="Verdana" w:hAnsi="Verdana"/>
          <w:sz w:val="18"/>
          <w:szCs w:val="18"/>
          <w:lang w:val="sk-SK"/>
        </w:rPr>
        <w:t>Funkcia:</w:t>
      </w:r>
      <w:r w:rsidRPr="004B4F8E">
        <w:rPr>
          <w:rFonts w:ascii="Verdana" w:hAnsi="Verdana"/>
          <w:sz w:val="18"/>
          <w:szCs w:val="18"/>
          <w:lang w:val="sk-SK"/>
        </w:rPr>
        <w:tab/>
        <w:t>konateľ</w:t>
      </w:r>
    </w:p>
    <w:p w14:paraId="58A34734" w14:textId="77777777" w:rsidR="008413CE" w:rsidRPr="004B4F8E" w:rsidRDefault="002929AA" w:rsidP="008413CE">
      <w:pPr>
        <w:jc w:val="center"/>
        <w:rPr>
          <w:rFonts w:ascii="Verdana" w:hAnsi="Verdana"/>
          <w:b/>
          <w:caps/>
          <w:sz w:val="18"/>
          <w:szCs w:val="18"/>
          <w:lang w:val="sk-SK"/>
        </w:rPr>
      </w:pPr>
      <w:r w:rsidRPr="004B4F8E">
        <w:rPr>
          <w:rFonts w:ascii="Verdana" w:hAnsi="Verdana"/>
          <w:b/>
          <w:caps/>
          <w:sz w:val="18"/>
          <w:szCs w:val="18"/>
          <w:lang w:val="sk-SK"/>
        </w:rPr>
        <w:br w:type="page"/>
      </w:r>
      <w:r w:rsidR="008413CE" w:rsidRPr="004B4F8E">
        <w:rPr>
          <w:rFonts w:ascii="Verdana" w:hAnsi="Verdana"/>
          <w:b/>
          <w:caps/>
          <w:sz w:val="18"/>
          <w:szCs w:val="18"/>
          <w:lang w:val="sk-SK"/>
        </w:rPr>
        <w:lastRenderedPageBreak/>
        <w:t>PRÍLOHA 1</w:t>
      </w:r>
    </w:p>
    <w:p w14:paraId="0AEF7B1F" w14:textId="77777777" w:rsidR="008413CE" w:rsidRPr="004B4F8E" w:rsidRDefault="008413CE" w:rsidP="008413CE">
      <w:pPr>
        <w:jc w:val="center"/>
        <w:rPr>
          <w:rFonts w:ascii="Verdana" w:hAnsi="Verdana"/>
          <w:b/>
          <w:caps/>
          <w:sz w:val="18"/>
          <w:szCs w:val="18"/>
          <w:lang w:val="sk-SK"/>
        </w:rPr>
      </w:pPr>
      <w:r w:rsidRPr="004B4F8E">
        <w:rPr>
          <w:rFonts w:ascii="Verdana" w:hAnsi="Verdana" w:cstheme="minorBidi"/>
          <w:b/>
          <w:caps/>
          <w:sz w:val="18"/>
          <w:szCs w:val="18"/>
          <w:lang w:val="sk-SK"/>
        </w:rPr>
        <w:t>Popis systému triedeného zberu v Obci</w:t>
      </w:r>
    </w:p>
    <w:p w14:paraId="7AAE75F3" w14:textId="77777777" w:rsidR="007C36AE" w:rsidRPr="004B4F8E" w:rsidRDefault="007C36AE" w:rsidP="002929AA">
      <w:pPr>
        <w:jc w:val="center"/>
        <w:rPr>
          <w:rFonts w:ascii="Verdana" w:hAnsi="Verdana"/>
          <w:b/>
          <w:caps/>
          <w:sz w:val="18"/>
          <w:szCs w:val="18"/>
          <w:lang w:val="sk-SK"/>
        </w:rPr>
      </w:pPr>
    </w:p>
    <w:p w14:paraId="11EFD4EE" w14:textId="77777777" w:rsidR="007C36AE" w:rsidRPr="004B4F8E" w:rsidRDefault="007C36AE" w:rsidP="002929AA">
      <w:pPr>
        <w:jc w:val="center"/>
        <w:rPr>
          <w:rFonts w:ascii="Verdana" w:hAnsi="Verdana"/>
          <w:b/>
          <w:caps/>
          <w:sz w:val="18"/>
          <w:szCs w:val="18"/>
          <w:lang w:val="sk-SK"/>
        </w:rPr>
      </w:pPr>
    </w:p>
    <w:p w14:paraId="38C8666F" w14:textId="77777777" w:rsidR="007C36AE" w:rsidRPr="004B4F8E" w:rsidRDefault="007C36AE" w:rsidP="002929AA">
      <w:pPr>
        <w:jc w:val="center"/>
        <w:rPr>
          <w:rFonts w:ascii="Verdana" w:hAnsi="Verdana"/>
          <w:b/>
          <w:caps/>
          <w:sz w:val="18"/>
          <w:szCs w:val="18"/>
          <w:lang w:val="sk-SK"/>
        </w:rPr>
      </w:pPr>
    </w:p>
    <w:p w14:paraId="7B0E7E19" w14:textId="77777777" w:rsidR="007C36AE" w:rsidRPr="004B4F8E" w:rsidRDefault="007C36AE" w:rsidP="002929AA">
      <w:pPr>
        <w:jc w:val="center"/>
        <w:rPr>
          <w:rFonts w:ascii="Verdana" w:hAnsi="Verdana"/>
          <w:b/>
          <w:caps/>
          <w:sz w:val="18"/>
          <w:szCs w:val="18"/>
          <w:lang w:val="sk-SK"/>
        </w:rPr>
      </w:pPr>
    </w:p>
    <w:p w14:paraId="760873C0" w14:textId="77777777" w:rsidR="00CC07CC" w:rsidRPr="004B4F8E" w:rsidRDefault="00CC07CC" w:rsidP="002929AA">
      <w:pPr>
        <w:jc w:val="center"/>
        <w:rPr>
          <w:rFonts w:ascii="Verdana" w:hAnsi="Verdana"/>
          <w:b/>
          <w:caps/>
          <w:sz w:val="18"/>
          <w:szCs w:val="18"/>
          <w:lang w:val="sk-SK"/>
        </w:rPr>
      </w:pPr>
    </w:p>
    <w:p w14:paraId="14B4E037" w14:textId="77777777" w:rsidR="007C36AE" w:rsidRPr="004B4F8E" w:rsidRDefault="007C36AE" w:rsidP="002929AA">
      <w:pPr>
        <w:jc w:val="center"/>
        <w:rPr>
          <w:rFonts w:ascii="Verdana" w:hAnsi="Verdana"/>
          <w:b/>
          <w:caps/>
          <w:sz w:val="18"/>
          <w:szCs w:val="18"/>
          <w:lang w:val="sk-SK"/>
        </w:rPr>
      </w:pPr>
    </w:p>
    <w:p w14:paraId="7A0A49CF" w14:textId="559D4724" w:rsidR="00CC07CC" w:rsidRDefault="00CC07CC">
      <w:pPr>
        <w:rPr>
          <w:rFonts w:ascii="Verdana" w:hAnsi="Verdana"/>
          <w:b/>
          <w:caps/>
          <w:sz w:val="18"/>
          <w:szCs w:val="18"/>
          <w:lang w:val="sk-SK"/>
        </w:rPr>
      </w:pPr>
    </w:p>
    <w:sectPr w:rsidR="00CC07CC" w:rsidSect="00F66FE6">
      <w:headerReference w:type="default" r:id="rId10"/>
      <w:footerReference w:type="default" r:id="rId11"/>
      <w:pgSz w:w="11906" w:h="16838"/>
      <w:pgMar w:top="1418" w:right="851"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C11E" w14:textId="77777777" w:rsidR="002870D1" w:rsidRDefault="002870D1" w:rsidP="00924118">
      <w:pPr>
        <w:spacing w:after="0" w:line="240" w:lineRule="auto"/>
      </w:pPr>
      <w:r>
        <w:separator/>
      </w:r>
    </w:p>
  </w:endnote>
  <w:endnote w:type="continuationSeparator" w:id="0">
    <w:p w14:paraId="3C7FF52B" w14:textId="77777777" w:rsidR="002870D1" w:rsidRDefault="002870D1" w:rsidP="00924118">
      <w:pPr>
        <w:spacing w:after="0" w:line="240" w:lineRule="auto"/>
      </w:pPr>
      <w:r>
        <w:continuationSeparator/>
      </w:r>
    </w:p>
  </w:endnote>
  <w:endnote w:type="continuationNotice" w:id="1">
    <w:p w14:paraId="0F1459A4" w14:textId="77777777" w:rsidR="002870D1" w:rsidRDefault="002870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EE"/>
    <w:family w:val="script"/>
    <w:pitch w:val="variable"/>
    <w:sig w:usb0="00000287" w:usb1="00000000" w:usb2="00000000" w:usb3="00000000" w:csb0="0000009F" w:csb1="00000000"/>
  </w:font>
  <w:font w:name="STXihe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1358"/>
      <w:docPartObj>
        <w:docPartGallery w:val="Page Numbers (Bottom of Page)"/>
        <w:docPartUnique/>
      </w:docPartObj>
    </w:sdtPr>
    <w:sdtEndPr/>
    <w:sdtContent>
      <w:sdt>
        <w:sdtPr>
          <w:id w:val="-1769616900"/>
          <w:docPartObj>
            <w:docPartGallery w:val="Page Numbers (Top of Page)"/>
            <w:docPartUnique/>
          </w:docPartObj>
        </w:sdtPr>
        <w:sdtEndPr/>
        <w:sdtContent>
          <w:p w14:paraId="14F2E703" w14:textId="435A5C4D" w:rsidR="00EE3532" w:rsidRDefault="00EE3532">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2D591F">
              <w:rPr>
                <w:b/>
                <w:bCs/>
                <w:noProof/>
              </w:rPr>
              <w:t>12</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2D591F">
              <w:rPr>
                <w:b/>
                <w:bCs/>
                <w:noProof/>
              </w:rPr>
              <w:t>12</w:t>
            </w:r>
            <w:r>
              <w:rPr>
                <w:b/>
                <w:bCs/>
                <w:sz w:val="24"/>
                <w:szCs w:val="24"/>
              </w:rPr>
              <w:fldChar w:fldCharType="end"/>
            </w:r>
          </w:p>
        </w:sdtContent>
      </w:sdt>
    </w:sdtContent>
  </w:sdt>
  <w:p w14:paraId="45951743" w14:textId="77777777" w:rsidR="00EE3532" w:rsidRDefault="00EE35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EC7C" w14:textId="77777777" w:rsidR="002870D1" w:rsidRDefault="002870D1" w:rsidP="00924118">
      <w:pPr>
        <w:spacing w:after="0" w:line="240" w:lineRule="auto"/>
      </w:pPr>
      <w:r>
        <w:separator/>
      </w:r>
    </w:p>
  </w:footnote>
  <w:footnote w:type="continuationSeparator" w:id="0">
    <w:p w14:paraId="7017D2B4" w14:textId="77777777" w:rsidR="002870D1" w:rsidRDefault="002870D1" w:rsidP="00924118">
      <w:pPr>
        <w:spacing w:after="0" w:line="240" w:lineRule="auto"/>
      </w:pPr>
      <w:r>
        <w:continuationSeparator/>
      </w:r>
    </w:p>
  </w:footnote>
  <w:footnote w:type="continuationNotice" w:id="1">
    <w:p w14:paraId="2B5A92A0" w14:textId="77777777" w:rsidR="002870D1" w:rsidRDefault="002870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97C2" w14:textId="2AB148FE" w:rsidR="00EE3532" w:rsidRDefault="00CC07CC">
    <w:pPr>
      <w:pStyle w:val="Hlavika"/>
    </w:pPr>
    <w:r w:rsidRPr="008151D2">
      <w:rPr>
        <w:rFonts w:cs="Calibri"/>
        <w:noProof/>
        <w:lang w:val="sk-SK" w:eastAsia="sk-SK"/>
      </w:rPr>
      <w:drawing>
        <wp:anchor distT="0" distB="0" distL="114300" distR="114300" simplePos="0" relativeHeight="251658240" behindDoc="1" locked="0" layoutInCell="1" allowOverlap="1" wp14:anchorId="6E4A14CF" wp14:editId="6C8EDB1D">
          <wp:simplePos x="0" y="0"/>
          <wp:positionH relativeFrom="column">
            <wp:posOffset>5123263</wp:posOffset>
          </wp:positionH>
          <wp:positionV relativeFrom="paragraph">
            <wp:posOffset>-270869</wp:posOffset>
          </wp:positionV>
          <wp:extent cx="1023620" cy="567690"/>
          <wp:effectExtent l="0" t="0" r="5080" b="3810"/>
          <wp:wrapTight wrapText="bothSides">
            <wp:wrapPolygon edited="0">
              <wp:start x="0" y="0"/>
              <wp:lineTo x="0" y="21262"/>
              <wp:lineTo x="21439" y="21262"/>
              <wp:lineTo x="21439"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ekol_logo_napis_S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620" cy="5676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2B28"/>
    <w:multiLevelType w:val="multilevel"/>
    <w:tmpl w:val="F5F4274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CB26CA"/>
    <w:multiLevelType w:val="multilevel"/>
    <w:tmpl w:val="1562C5E2"/>
    <w:styleLink w:val="SKAgreementStyle"/>
    <w:lvl w:ilvl="0">
      <w:start w:val="1"/>
      <w:numFmt w:val="decimal"/>
      <w:lvlText w:val="%1"/>
      <w:lvlJc w:val="left"/>
      <w:pPr>
        <w:tabs>
          <w:tab w:val="num" w:pos="567"/>
        </w:tabs>
        <w:ind w:left="567" w:hanging="567"/>
      </w:pPr>
      <w:rPr>
        <w:rFonts w:ascii="Times New Roman" w:hAnsi="Times New Roman" w:hint="default"/>
        <w:b/>
        <w:caps/>
        <w:smallCaps w:val="0"/>
        <w:sz w:val="20"/>
      </w:rPr>
    </w:lvl>
    <w:lvl w:ilvl="1">
      <w:start w:val="1"/>
      <w:numFmt w:val="decimal"/>
      <w:lvlText w:val="%1.%2"/>
      <w:lvlJc w:val="left"/>
      <w:pPr>
        <w:tabs>
          <w:tab w:val="num" w:pos="567"/>
        </w:tabs>
        <w:ind w:left="567" w:hanging="567"/>
      </w:pPr>
      <w:rPr>
        <w:rFonts w:ascii="Times New Roman" w:hAnsi="Times New Roman" w:hint="default"/>
        <w:b w:val="0"/>
        <w:i w:val="0"/>
        <w:sz w:val="20"/>
      </w:rPr>
    </w:lvl>
    <w:lvl w:ilvl="2">
      <w:start w:val="1"/>
      <w:numFmt w:val="decimal"/>
      <w:lvlText w:val="%1.%2.%3"/>
      <w:lvlJc w:val="left"/>
      <w:pPr>
        <w:tabs>
          <w:tab w:val="num" w:pos="1134"/>
        </w:tabs>
        <w:ind w:left="1134" w:hanging="567"/>
      </w:pPr>
      <w:rPr>
        <w:rFonts w:ascii="Times New Roman" w:hAnsi="Times New Roman" w:hint="default"/>
        <w:b w:val="0"/>
        <w:i w:val="0"/>
        <w:sz w:val="20"/>
      </w:rPr>
    </w:lvl>
    <w:lvl w:ilvl="3">
      <w:start w:val="1"/>
      <w:numFmt w:val="lowerRoman"/>
      <w:lvlText w:val="(%4)"/>
      <w:lvlJc w:val="left"/>
      <w:pPr>
        <w:tabs>
          <w:tab w:val="num" w:pos="1701"/>
        </w:tabs>
        <w:ind w:left="1701" w:hanging="567"/>
      </w:pPr>
      <w:rPr>
        <w:rFonts w:ascii="Times New Roman" w:hAnsi="Times New Roman" w:hint="default"/>
        <w:b w:val="0"/>
        <w:i w:val="0"/>
        <w:sz w:val="20"/>
      </w:rPr>
    </w:lvl>
    <w:lvl w:ilvl="4">
      <w:start w:val="1"/>
      <w:numFmt w:val="lowerLetter"/>
      <w:lvlText w:val="(%5)"/>
      <w:lvlJc w:val="left"/>
      <w:pPr>
        <w:tabs>
          <w:tab w:val="num" w:pos="2268"/>
        </w:tabs>
        <w:ind w:left="2268" w:hanging="567"/>
      </w:pPr>
      <w:rPr>
        <w:rFonts w:ascii="Times New Roman" w:hAnsi="Times New Roman" w:hint="default"/>
        <w:b w:val="0"/>
        <w:i w:val="0"/>
        <w:sz w:val="20"/>
      </w:rPr>
    </w:lvl>
    <w:lvl w:ilvl="5">
      <w:start w:val="1"/>
      <w:numFmt w:val="bullet"/>
      <w:lvlText w:val=""/>
      <w:lvlJc w:val="left"/>
      <w:pPr>
        <w:tabs>
          <w:tab w:val="num" w:pos="2835"/>
        </w:tabs>
        <w:ind w:left="2835" w:hanging="567"/>
      </w:pPr>
      <w:rPr>
        <w:rFonts w:ascii="Symbol" w:hAnsi="Symbol" w:hint="default"/>
        <w:b w:val="0"/>
        <w:i w:val="0"/>
        <w:sz w:val="20"/>
      </w:rPr>
    </w:lvl>
    <w:lvl w:ilvl="6">
      <w:start w:val="1"/>
      <w:numFmt w:val="none"/>
      <w:pStyle w:val="SKAgreementL7"/>
      <w:lvlText w:val=""/>
      <w:lvlJc w:val="left"/>
      <w:pPr>
        <w:ind w:left="2835" w:firstLine="0"/>
      </w:pPr>
      <w:rPr>
        <w:rFonts w:ascii="Times New Roman" w:hAnsi="Times New Roman" w:hint="default"/>
        <w:b w:val="0"/>
        <w:i w:val="0"/>
        <w:sz w:val="20"/>
      </w:rPr>
    </w:lvl>
    <w:lvl w:ilvl="7">
      <w:start w:val="1"/>
      <w:numFmt w:val="lowerRoman"/>
      <w:pStyle w:val="SKAgreementL8"/>
      <w:lvlText w:val="(%8)"/>
      <w:lvlJc w:val="left"/>
      <w:pPr>
        <w:tabs>
          <w:tab w:val="num" w:pos="1134"/>
        </w:tabs>
        <w:ind w:left="1134" w:hanging="567"/>
      </w:pPr>
      <w:rPr>
        <w:rFonts w:ascii="Times New Roman" w:hAnsi="Times New Roman" w:hint="default"/>
        <w:b w:val="0"/>
        <w:i w:val="0"/>
        <w:sz w:val="20"/>
      </w:rPr>
    </w:lvl>
    <w:lvl w:ilvl="8">
      <w:start w:val="1"/>
      <w:numFmt w:val="lowerLetter"/>
      <w:pStyle w:val="SKAgreementL9"/>
      <w:lvlText w:val="%9)"/>
      <w:lvlJc w:val="left"/>
      <w:pPr>
        <w:tabs>
          <w:tab w:val="num" w:pos="567"/>
        </w:tabs>
        <w:ind w:left="567" w:hanging="567"/>
      </w:pPr>
      <w:rPr>
        <w:rFonts w:ascii="Times New Roman" w:hAnsi="Times New Roman" w:hint="default"/>
        <w:b w:val="0"/>
        <w:i w:val="0"/>
        <w:sz w:val="20"/>
      </w:rPr>
    </w:lvl>
  </w:abstractNum>
  <w:abstractNum w:abstractNumId="2" w15:restartNumberingAfterBreak="0">
    <w:nsid w:val="0EF50184"/>
    <w:multiLevelType w:val="hybridMultilevel"/>
    <w:tmpl w:val="85B86A3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155E7BF6"/>
    <w:multiLevelType w:val="multilevel"/>
    <w:tmpl w:val="041B0023"/>
    <w:lvl w:ilvl="0">
      <w:start w:val="1"/>
      <w:numFmt w:val="upperRoman"/>
      <w:pStyle w:val="Nadpis1"/>
      <w:lvlText w:val="Článok %1."/>
      <w:lvlJc w:val="left"/>
      <w:pPr>
        <w:ind w:left="0"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4" w15:restartNumberingAfterBreak="0">
    <w:nsid w:val="25990BD5"/>
    <w:multiLevelType w:val="multilevel"/>
    <w:tmpl w:val="309C2F9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06728A"/>
    <w:multiLevelType w:val="multilevel"/>
    <w:tmpl w:val="0CD4969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CDB7F4E"/>
    <w:multiLevelType w:val="multilevel"/>
    <w:tmpl w:val="0CD496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60351C1"/>
    <w:multiLevelType w:val="multilevel"/>
    <w:tmpl w:val="2D267DD0"/>
    <w:styleLink w:val="ENAgreementStyle"/>
    <w:lvl w:ilvl="0">
      <w:start w:val="1"/>
      <w:numFmt w:val="decimal"/>
      <w:pStyle w:val="ENAgreementL1"/>
      <w:lvlText w:val="%1"/>
      <w:lvlJc w:val="left"/>
      <w:pPr>
        <w:tabs>
          <w:tab w:val="num" w:pos="567"/>
        </w:tabs>
        <w:ind w:left="567" w:hanging="567"/>
      </w:pPr>
      <w:rPr>
        <w:rFonts w:ascii="Times New Roman" w:hAnsi="Times New Roman" w:hint="default"/>
        <w:b/>
        <w:caps/>
        <w:smallCaps w:val="0"/>
        <w:sz w:val="20"/>
      </w:rPr>
    </w:lvl>
    <w:lvl w:ilvl="1">
      <w:start w:val="1"/>
      <w:numFmt w:val="decimal"/>
      <w:pStyle w:val="ENAgreementL2"/>
      <w:lvlText w:val="%1.%2"/>
      <w:lvlJc w:val="left"/>
      <w:pPr>
        <w:tabs>
          <w:tab w:val="num" w:pos="567"/>
        </w:tabs>
        <w:ind w:left="567" w:hanging="567"/>
      </w:pPr>
      <w:rPr>
        <w:rFonts w:ascii="Times New Roman" w:hAnsi="Times New Roman" w:hint="default"/>
        <w:sz w:val="20"/>
      </w:rPr>
    </w:lvl>
    <w:lvl w:ilvl="2">
      <w:start w:val="1"/>
      <w:numFmt w:val="decimal"/>
      <w:pStyle w:val="ENAgreementL3"/>
      <w:lvlText w:val="%1.%2.%3"/>
      <w:lvlJc w:val="left"/>
      <w:pPr>
        <w:tabs>
          <w:tab w:val="num" w:pos="1134"/>
        </w:tabs>
        <w:ind w:left="1134" w:hanging="567"/>
      </w:pPr>
      <w:rPr>
        <w:rFonts w:ascii="Times New Roman" w:hAnsi="Times New Roman" w:hint="default"/>
        <w:b w:val="0"/>
        <w:i w:val="0"/>
        <w:sz w:val="20"/>
      </w:rPr>
    </w:lvl>
    <w:lvl w:ilvl="3">
      <w:start w:val="1"/>
      <w:numFmt w:val="lowerRoman"/>
      <w:pStyle w:val="ENAgreementL4"/>
      <w:lvlText w:val="(%4)"/>
      <w:lvlJc w:val="left"/>
      <w:pPr>
        <w:tabs>
          <w:tab w:val="num" w:pos="1701"/>
        </w:tabs>
        <w:ind w:left="1701" w:hanging="567"/>
      </w:pPr>
      <w:rPr>
        <w:rFonts w:ascii="Times New Roman" w:hAnsi="Times New Roman" w:hint="default"/>
        <w:b w:val="0"/>
        <w:i w:val="0"/>
        <w:sz w:val="20"/>
      </w:rPr>
    </w:lvl>
    <w:lvl w:ilvl="4">
      <w:start w:val="1"/>
      <w:numFmt w:val="lowerLetter"/>
      <w:pStyle w:val="ENAgreementL5"/>
      <w:lvlText w:val="(%5)"/>
      <w:lvlJc w:val="left"/>
      <w:pPr>
        <w:tabs>
          <w:tab w:val="num" w:pos="2268"/>
        </w:tabs>
        <w:ind w:left="2268" w:hanging="567"/>
      </w:pPr>
      <w:rPr>
        <w:rFonts w:ascii="Times New Roman" w:hAnsi="Times New Roman" w:hint="default"/>
        <w:b w:val="0"/>
        <w:i w:val="0"/>
        <w:sz w:val="20"/>
      </w:rPr>
    </w:lvl>
    <w:lvl w:ilvl="5">
      <w:start w:val="1"/>
      <w:numFmt w:val="bullet"/>
      <w:pStyle w:val="ENAgreementL6"/>
      <w:lvlText w:val=""/>
      <w:lvlJc w:val="left"/>
      <w:pPr>
        <w:tabs>
          <w:tab w:val="num" w:pos="2835"/>
        </w:tabs>
        <w:ind w:left="2835" w:hanging="567"/>
      </w:pPr>
      <w:rPr>
        <w:rFonts w:ascii="Symbol" w:hAnsi="Symbol" w:hint="default"/>
        <w:b w:val="0"/>
        <w:i w:val="0"/>
        <w:sz w:val="20"/>
      </w:rPr>
    </w:lvl>
    <w:lvl w:ilvl="6">
      <w:start w:val="1"/>
      <w:numFmt w:val="none"/>
      <w:pStyle w:val="ENAgreementL7"/>
      <w:lvlText w:val=""/>
      <w:lvlJc w:val="left"/>
      <w:pPr>
        <w:ind w:left="2835" w:firstLine="0"/>
      </w:pPr>
      <w:rPr>
        <w:rFonts w:ascii="Times New Roman" w:hAnsi="Times New Roman" w:hint="default"/>
        <w:b w:val="0"/>
        <w:i w:val="0"/>
        <w:sz w:val="20"/>
      </w:rPr>
    </w:lvl>
    <w:lvl w:ilvl="7">
      <w:start w:val="1"/>
      <w:numFmt w:val="lowerRoman"/>
      <w:pStyle w:val="ENAgreementL8"/>
      <w:lvlText w:val="(%8)"/>
      <w:lvlJc w:val="left"/>
      <w:pPr>
        <w:tabs>
          <w:tab w:val="num" w:pos="2835"/>
        </w:tabs>
        <w:ind w:left="2835" w:hanging="567"/>
      </w:pPr>
      <w:rPr>
        <w:rFonts w:ascii="Times New Roman" w:hAnsi="Times New Roman" w:hint="default"/>
        <w:b w:val="0"/>
        <w:i w:val="0"/>
        <w:sz w:val="20"/>
      </w:rPr>
    </w:lvl>
    <w:lvl w:ilvl="8">
      <w:start w:val="1"/>
      <w:numFmt w:val="lowerLetter"/>
      <w:pStyle w:val="ENAgreementL9"/>
      <w:lvlText w:val="%9)"/>
      <w:lvlJc w:val="left"/>
      <w:pPr>
        <w:tabs>
          <w:tab w:val="num" w:pos="567"/>
        </w:tabs>
        <w:ind w:left="567" w:hanging="567"/>
      </w:pPr>
      <w:rPr>
        <w:rFonts w:ascii="Times New Roman" w:hAnsi="Times New Roman" w:hint="default"/>
        <w:b w:val="0"/>
        <w:i w:val="0"/>
        <w:sz w:val="20"/>
      </w:rPr>
    </w:lvl>
  </w:abstractNum>
  <w:abstractNum w:abstractNumId="8" w15:restartNumberingAfterBreak="0">
    <w:nsid w:val="36DB2731"/>
    <w:multiLevelType w:val="multilevel"/>
    <w:tmpl w:val="0CD496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6FB0568"/>
    <w:multiLevelType w:val="multilevel"/>
    <w:tmpl w:val="0CD496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A80D45"/>
    <w:multiLevelType w:val="multilevel"/>
    <w:tmpl w:val="0CD496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28627F"/>
    <w:multiLevelType w:val="multilevel"/>
    <w:tmpl w:val="9D8EEF42"/>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B04EA4"/>
    <w:multiLevelType w:val="multilevel"/>
    <w:tmpl w:val="68ECC49E"/>
    <w:lvl w:ilvl="0">
      <w:start w:val="1"/>
      <w:numFmt w:val="none"/>
      <w:lvlText w:val="1.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3554F8"/>
    <w:multiLevelType w:val="multilevel"/>
    <w:tmpl w:val="DA6AB4B2"/>
    <w:lvl w:ilvl="0">
      <w:start w:val="1"/>
      <w:numFmt w:val="decimal"/>
      <w:lvlText w:val="%1"/>
      <w:lvlJc w:val="left"/>
      <w:pPr>
        <w:ind w:left="708" w:hanging="708"/>
      </w:pPr>
      <w:rPr>
        <w:rFonts w:eastAsiaTheme="minorHAnsi" w:hint="default"/>
      </w:rPr>
    </w:lvl>
    <w:lvl w:ilvl="1">
      <w:start w:val="1"/>
      <w:numFmt w:val="decimal"/>
      <w:lvlText w:val="%1.%2"/>
      <w:lvlJc w:val="left"/>
      <w:pPr>
        <w:ind w:left="708" w:hanging="708"/>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4" w15:restartNumberingAfterBreak="0">
    <w:nsid w:val="620D5AB0"/>
    <w:multiLevelType w:val="multilevel"/>
    <w:tmpl w:val="6A409BA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787440"/>
    <w:multiLevelType w:val="multilevel"/>
    <w:tmpl w:val="F5B6EDF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9"/>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417070"/>
    <w:multiLevelType w:val="multilevel"/>
    <w:tmpl w:val="ADA2D194"/>
    <w:lvl w:ilvl="0">
      <w:start w:val="10"/>
      <w:numFmt w:val="decimal"/>
      <w:lvlText w:val="%1"/>
      <w:lvlJc w:val="left"/>
      <w:pPr>
        <w:ind w:left="400" w:hanging="400"/>
      </w:pPr>
      <w:rPr>
        <w:rFonts w:eastAsia="Calibri" w:hint="default"/>
        <w:color w:val="auto"/>
      </w:rPr>
    </w:lvl>
    <w:lvl w:ilvl="1">
      <w:start w:val="5"/>
      <w:numFmt w:val="decimal"/>
      <w:lvlText w:val="%1.%2"/>
      <w:lvlJc w:val="left"/>
      <w:pPr>
        <w:ind w:left="400" w:hanging="40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17" w15:restartNumberingAfterBreak="0">
    <w:nsid w:val="6A1C0303"/>
    <w:multiLevelType w:val="multilevel"/>
    <w:tmpl w:val="4CD8702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3128F8"/>
    <w:multiLevelType w:val="multilevel"/>
    <w:tmpl w:val="13B8DBC6"/>
    <w:styleLink w:val="AgreementStyle"/>
    <w:lvl w:ilvl="0">
      <w:start w:val="1"/>
      <w:numFmt w:val="decimal"/>
      <w:pStyle w:val="AgreementL1"/>
      <w:lvlText w:val="%1"/>
      <w:lvlJc w:val="left"/>
      <w:pPr>
        <w:tabs>
          <w:tab w:val="num" w:pos="709"/>
        </w:tabs>
        <w:ind w:left="709" w:hanging="709"/>
      </w:pPr>
      <w:rPr>
        <w:rFonts w:ascii="Times New Roman" w:hAnsi="Times New Roman" w:hint="default"/>
        <w:b/>
        <w:caps/>
        <w:smallCaps w:val="0"/>
        <w:sz w:val="24"/>
      </w:rPr>
    </w:lvl>
    <w:lvl w:ilvl="1">
      <w:start w:val="1"/>
      <w:numFmt w:val="decimal"/>
      <w:pStyle w:val="AgreementL2"/>
      <w:lvlText w:val="%1.%2"/>
      <w:lvlJc w:val="left"/>
      <w:pPr>
        <w:tabs>
          <w:tab w:val="num" w:pos="709"/>
        </w:tabs>
        <w:ind w:left="709" w:hanging="709"/>
      </w:pPr>
      <w:rPr>
        <w:rFonts w:ascii="Times New Roman" w:hAnsi="Times New Roman" w:hint="default"/>
        <w:sz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hint="default"/>
        <w:b w:val="0"/>
        <w:i w:val="0"/>
        <w:sz w:val="24"/>
      </w:rPr>
    </w:lvl>
    <w:lvl w:ilvl="4">
      <w:start w:val="1"/>
      <w:numFmt w:val="lowerLetter"/>
      <w:pStyle w:val="AgreementL5"/>
      <w:lvlText w:val="(%5)"/>
      <w:lvlJc w:val="left"/>
      <w:pPr>
        <w:tabs>
          <w:tab w:val="num" w:pos="2835"/>
        </w:tabs>
        <w:ind w:left="2835" w:hanging="709"/>
      </w:pPr>
      <w:rPr>
        <w:rFonts w:ascii="Times New Roman" w:hAnsi="Times New Roman" w:hint="default"/>
        <w:b w:val="0"/>
        <w:i w:val="0"/>
        <w:sz w:val="24"/>
      </w:rPr>
    </w:lvl>
    <w:lvl w:ilvl="5">
      <w:start w:val="1"/>
      <w:numFmt w:val="bullet"/>
      <w:pStyle w:val="AgreementL6"/>
      <w:lvlText w:val=""/>
      <w:lvlJc w:val="left"/>
      <w:pPr>
        <w:tabs>
          <w:tab w:val="num" w:pos="3544"/>
        </w:tabs>
        <w:ind w:left="3544" w:hanging="709"/>
      </w:pPr>
      <w:rPr>
        <w:rFonts w:ascii="Symbol" w:hAnsi="Symbol" w:hint="default"/>
        <w:b w:val="0"/>
        <w:i w:val="0"/>
        <w:sz w:val="24"/>
      </w:rPr>
    </w:lvl>
    <w:lvl w:ilvl="6">
      <w:start w:val="1"/>
      <w:numFmt w:val="none"/>
      <w:pStyle w:val="AgreementL7"/>
      <w:lvlText w:val=""/>
      <w:lvlJc w:val="left"/>
      <w:pPr>
        <w:ind w:left="2835" w:firstLine="0"/>
      </w:pPr>
      <w:rPr>
        <w:rFonts w:hint="default"/>
        <w:b w:val="0"/>
        <w:i w:val="0"/>
        <w:sz w:val="24"/>
      </w:rPr>
    </w:lvl>
    <w:lvl w:ilvl="7">
      <w:start w:val="1"/>
      <w:numFmt w:val="lowerRoman"/>
      <w:pStyle w:val="AgreementL8"/>
      <w:lvlText w:val="(%8)"/>
      <w:lvlJc w:val="left"/>
      <w:pPr>
        <w:tabs>
          <w:tab w:val="num" w:pos="1418"/>
        </w:tabs>
        <w:ind w:left="1418" w:hanging="709"/>
      </w:pPr>
      <w:rPr>
        <w:rFonts w:ascii="Times New Roman" w:hAnsi="Times New Roman" w:hint="default"/>
        <w:b w:val="0"/>
        <w:i w:val="0"/>
        <w:sz w:val="24"/>
      </w:rPr>
    </w:lvl>
    <w:lvl w:ilvl="8">
      <w:start w:val="1"/>
      <w:numFmt w:val="lowerLetter"/>
      <w:pStyle w:val="AgreementL9"/>
      <w:lvlText w:val="%9)"/>
      <w:lvlJc w:val="left"/>
      <w:pPr>
        <w:tabs>
          <w:tab w:val="num" w:pos="709"/>
        </w:tabs>
        <w:ind w:left="709" w:hanging="709"/>
      </w:pPr>
      <w:rPr>
        <w:rFonts w:ascii="Times New Roman" w:hAnsi="Times New Roman" w:hint="default"/>
        <w:b w:val="0"/>
        <w:i w:val="0"/>
        <w:sz w:val="24"/>
      </w:rPr>
    </w:lvl>
  </w:abstractNum>
  <w:abstractNum w:abstractNumId="19" w15:restartNumberingAfterBreak="0">
    <w:nsid w:val="77622AAC"/>
    <w:multiLevelType w:val="multilevel"/>
    <w:tmpl w:val="0CD496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7B82321"/>
    <w:multiLevelType w:val="hybridMultilevel"/>
    <w:tmpl w:val="E4E005EA"/>
    <w:lvl w:ilvl="0" w:tplc="816A2E1A">
      <w:start w:val="1"/>
      <w:numFmt w:val="decimal"/>
      <w:lvlText w:val="Príloh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91897"/>
    <w:multiLevelType w:val="hybridMultilevel"/>
    <w:tmpl w:val="0064526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20"/>
  </w:num>
  <w:num w:numId="2">
    <w:abstractNumId w:val="1"/>
  </w:num>
  <w:num w:numId="3">
    <w:abstractNumId w:val="7"/>
  </w:num>
  <w:num w:numId="4">
    <w:abstractNumId w:val="18"/>
    <w:lvlOverride w:ilvl="0">
      <w:lvl w:ilvl="0">
        <w:start w:val="1"/>
        <w:numFmt w:val="decimal"/>
        <w:pStyle w:val="AgreementL1"/>
        <w:lvlText w:val="%1"/>
        <w:lvlJc w:val="left"/>
        <w:pPr>
          <w:tabs>
            <w:tab w:val="num" w:pos="709"/>
          </w:tabs>
          <w:ind w:left="709" w:hanging="709"/>
        </w:pPr>
        <w:rPr>
          <w:rFonts w:ascii="Times New Roman" w:hAnsi="Times New Roman" w:hint="default"/>
          <w:b/>
          <w:caps/>
          <w:smallCaps w:val="0"/>
          <w:sz w:val="24"/>
        </w:rPr>
      </w:lvl>
    </w:lvlOverride>
    <w:lvlOverride w:ilvl="1">
      <w:lvl w:ilvl="1">
        <w:start w:val="1"/>
        <w:numFmt w:val="decimal"/>
        <w:pStyle w:val="AgreementL2"/>
        <w:lvlText w:val="%1.%2"/>
        <w:lvlJc w:val="left"/>
        <w:pPr>
          <w:tabs>
            <w:tab w:val="num" w:pos="709"/>
          </w:tabs>
          <w:ind w:left="709" w:hanging="709"/>
        </w:pPr>
        <w:rPr>
          <w:rFonts w:ascii="Verdana" w:hAnsi="Verdana" w:hint="default"/>
          <w:sz w:val="18"/>
          <w:szCs w:val="18"/>
        </w:rPr>
      </w:lvl>
    </w:lvlOverride>
    <w:lvlOverride w:ilvl="2">
      <w:lvl w:ilvl="2">
        <w:start w:val="1"/>
        <w:numFmt w:val="decimal"/>
        <w:pStyle w:val="AgreementL3"/>
        <w:lvlText w:val="%1.%2.%3"/>
        <w:lvlJc w:val="left"/>
        <w:pPr>
          <w:tabs>
            <w:tab w:val="num" w:pos="1418"/>
          </w:tabs>
          <w:ind w:left="1418" w:hanging="709"/>
        </w:pPr>
        <w:rPr>
          <w:rFonts w:ascii="Verdana" w:hAnsi="Verdana" w:hint="default"/>
          <w:sz w:val="18"/>
          <w:szCs w:val="18"/>
        </w:rPr>
      </w:lvl>
    </w:lvlOverride>
    <w:lvlOverride w:ilvl="3">
      <w:lvl w:ilvl="3">
        <w:start w:val="1"/>
        <w:numFmt w:val="lowerRoman"/>
        <w:pStyle w:val="AgreementL4"/>
        <w:lvlText w:val="(%4)"/>
        <w:lvlJc w:val="left"/>
        <w:pPr>
          <w:tabs>
            <w:tab w:val="num" w:pos="2126"/>
          </w:tabs>
          <w:ind w:left="2126" w:hanging="708"/>
        </w:pPr>
        <w:rPr>
          <w:rFonts w:ascii="Times New Roman" w:hAnsi="Times New Roman" w:hint="default"/>
          <w:b w:val="0"/>
          <w:i w:val="0"/>
          <w:sz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hint="default"/>
          <w:b w:val="0"/>
          <w:i w:val="0"/>
          <w:sz w:val="24"/>
        </w:rPr>
      </w:lvl>
    </w:lvlOverride>
    <w:lvlOverride w:ilvl="5">
      <w:lvl w:ilvl="5">
        <w:start w:val="1"/>
        <w:numFmt w:val="bullet"/>
        <w:pStyle w:val="AgreementL6"/>
        <w:lvlText w:val=""/>
        <w:lvlJc w:val="left"/>
        <w:pPr>
          <w:tabs>
            <w:tab w:val="num" w:pos="3544"/>
          </w:tabs>
          <w:ind w:left="3544" w:hanging="709"/>
        </w:pPr>
        <w:rPr>
          <w:rFonts w:ascii="Symbol" w:hAnsi="Symbol" w:hint="default"/>
          <w:b w:val="0"/>
          <w:i w:val="0"/>
          <w:sz w:val="24"/>
        </w:rPr>
      </w:lvl>
    </w:lvlOverride>
    <w:lvlOverride w:ilvl="6">
      <w:lvl w:ilvl="6">
        <w:start w:val="1"/>
        <w:numFmt w:val="none"/>
        <w:pStyle w:val="AgreementL7"/>
        <w:lvlText w:val=""/>
        <w:lvlJc w:val="left"/>
        <w:pPr>
          <w:ind w:left="2835" w:firstLine="0"/>
        </w:pPr>
        <w:rPr>
          <w:rFonts w:hint="default"/>
          <w:b w:val="0"/>
          <w:i w:val="0"/>
          <w:sz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hint="default"/>
          <w:b w:val="0"/>
          <w:i w:val="0"/>
          <w:sz w:val="24"/>
        </w:rPr>
      </w:lvl>
    </w:lvlOverride>
    <w:lvlOverride w:ilvl="8">
      <w:lvl w:ilvl="8">
        <w:start w:val="1"/>
        <w:numFmt w:val="lowerLetter"/>
        <w:pStyle w:val="AgreementL9"/>
        <w:lvlText w:val="%9)"/>
        <w:lvlJc w:val="left"/>
        <w:pPr>
          <w:tabs>
            <w:tab w:val="num" w:pos="709"/>
          </w:tabs>
          <w:ind w:left="709" w:hanging="709"/>
        </w:pPr>
        <w:rPr>
          <w:rFonts w:ascii="Verdana" w:hAnsi="Verdana" w:hint="default"/>
          <w:b w:val="0"/>
          <w:i w:val="0"/>
          <w:sz w:val="18"/>
          <w:szCs w:val="18"/>
        </w:rPr>
      </w:lvl>
    </w:lvlOverride>
  </w:num>
  <w:num w:numId="5">
    <w:abstractNumId w:val="18"/>
    <w:lvlOverride w:ilvl="0">
      <w:lvl w:ilvl="0">
        <w:numFmt w:val="decimal"/>
        <w:pStyle w:val="AgreementL1"/>
        <w:lvlText w:val=""/>
        <w:lvlJc w:val="left"/>
      </w:lvl>
    </w:lvlOverride>
    <w:lvlOverride w:ilvl="1">
      <w:lvl w:ilvl="1">
        <w:start w:val="1"/>
        <w:numFmt w:val="decimal"/>
        <w:pStyle w:val="AgreementL2"/>
        <w:lvlText w:val="%1.%2"/>
        <w:lvlJc w:val="left"/>
        <w:pPr>
          <w:tabs>
            <w:tab w:val="num" w:pos="709"/>
          </w:tabs>
          <w:ind w:left="709" w:hanging="709"/>
        </w:pPr>
        <w:rPr>
          <w:rFonts w:ascii="Verdana" w:hAnsi="Verdana" w:hint="default"/>
          <w:sz w:val="18"/>
          <w:szCs w:val="18"/>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Verdana" w:hAnsi="Verdana" w:hint="default"/>
          <w:b w:val="0"/>
          <w:i w:val="0"/>
          <w:sz w:val="18"/>
          <w:szCs w:val="18"/>
        </w:rPr>
      </w:lvl>
    </w:lvlOverride>
    <w:lvlOverride w:ilvl="4">
      <w:lvl w:ilvl="4">
        <w:numFmt w:val="decimal"/>
        <w:pStyle w:val="AgreementL5"/>
        <w:lvlText w:val=""/>
        <w:lvlJc w:val="left"/>
      </w:lvl>
    </w:lvlOverride>
    <w:lvlOverride w:ilvl="5">
      <w:lvl w:ilvl="5">
        <w:numFmt w:val="decimal"/>
        <w:pStyle w:val="AgreementL6"/>
        <w:lvlText w:val=""/>
        <w:lvlJc w:val="left"/>
      </w:lvl>
    </w:lvlOverride>
    <w:lvlOverride w:ilvl="6">
      <w:lvl w:ilvl="6">
        <w:numFmt w:val="decimal"/>
        <w:pStyle w:val="AgreementL7"/>
        <w:lvlText w:val=""/>
        <w:lvlJc w:val="left"/>
      </w:lvl>
    </w:lvlOverride>
    <w:lvlOverride w:ilvl="7">
      <w:lvl w:ilvl="7">
        <w:numFmt w:val="decimal"/>
        <w:pStyle w:val="AgreementL8"/>
        <w:lvlText w:val=""/>
        <w:lvlJc w:val="left"/>
      </w:lvl>
    </w:lvlOverride>
    <w:lvlOverride w:ilvl="8">
      <w:lvl w:ilvl="8">
        <w:start w:val="1"/>
        <w:numFmt w:val="lowerLetter"/>
        <w:pStyle w:val="AgreementL9"/>
        <w:lvlText w:val="%9)"/>
        <w:lvlJc w:val="left"/>
        <w:pPr>
          <w:tabs>
            <w:tab w:val="num" w:pos="709"/>
          </w:tabs>
          <w:ind w:left="709" w:hanging="709"/>
        </w:pPr>
        <w:rPr>
          <w:rFonts w:ascii="Verdana" w:hAnsi="Verdana" w:hint="default"/>
          <w:b w:val="0"/>
          <w:i w:val="0"/>
          <w:sz w:val="18"/>
          <w:szCs w:val="18"/>
        </w:rPr>
      </w:lvl>
    </w:lvlOverride>
  </w:num>
  <w:num w:numId="6">
    <w:abstractNumId w:val="12"/>
  </w:num>
  <w:num w:numId="7">
    <w:abstractNumId w:val="2"/>
  </w:num>
  <w:num w:numId="8">
    <w:abstractNumId w:val="21"/>
  </w:num>
  <w:num w:numId="9">
    <w:abstractNumId w:val="13"/>
  </w:num>
  <w:num w:numId="10">
    <w:abstractNumId w:val="8"/>
  </w:num>
  <w:num w:numId="11">
    <w:abstractNumId w:val="19"/>
  </w:num>
  <w:num w:numId="12">
    <w:abstractNumId w:val="5"/>
  </w:num>
  <w:num w:numId="13">
    <w:abstractNumId w:val="10"/>
  </w:num>
  <w:num w:numId="14">
    <w:abstractNumId w:val="9"/>
  </w:num>
  <w:num w:numId="15">
    <w:abstractNumId w:val="6"/>
  </w:num>
  <w:num w:numId="16">
    <w:abstractNumId w:val="18"/>
  </w:num>
  <w:num w:numId="17">
    <w:abstractNumId w:val="15"/>
  </w:num>
  <w:num w:numId="18">
    <w:abstractNumId w:val="4"/>
  </w:num>
  <w:num w:numId="19">
    <w:abstractNumId w:val="11"/>
  </w:num>
  <w:num w:numId="20">
    <w:abstractNumId w:val="17"/>
  </w:num>
  <w:num w:numId="21">
    <w:abstractNumId w:val="3"/>
  </w:num>
  <w:num w:numId="22">
    <w:abstractNumId w:val="14"/>
  </w:num>
  <w:num w:numId="23">
    <w:abstractNumId w:val="0"/>
  </w:num>
  <w:num w:numId="24">
    <w:abstractNumId w:val="16"/>
  </w:num>
  <w:num w:numId="25">
    <w:abstractNumId w:val="18"/>
    <w:lvlOverride w:ilvl="0">
      <w:startOverride w:val="11"/>
      <w:lvl w:ilvl="0">
        <w:start w:val="11"/>
        <w:numFmt w:val="decimal"/>
        <w:pStyle w:val="AgreementL1"/>
        <w:lvlText w:val="%1"/>
        <w:lvlJc w:val="left"/>
        <w:pPr>
          <w:tabs>
            <w:tab w:val="num" w:pos="709"/>
          </w:tabs>
          <w:ind w:left="709" w:hanging="709"/>
        </w:pPr>
        <w:rPr>
          <w:rFonts w:ascii="Times New Roman" w:hAnsi="Times New Roman" w:hint="default"/>
          <w:b/>
          <w:caps/>
          <w:smallCaps w:val="0"/>
          <w:sz w:val="24"/>
        </w:rPr>
      </w:lvl>
    </w:lvlOverride>
    <w:lvlOverride w:ilvl="1">
      <w:startOverride w:val="1"/>
      <w:lvl w:ilvl="1">
        <w:start w:val="1"/>
        <w:numFmt w:val="decimal"/>
        <w:pStyle w:val="AgreementL2"/>
        <w:lvlText w:val="%1.%2"/>
        <w:lvlJc w:val="left"/>
        <w:pPr>
          <w:tabs>
            <w:tab w:val="num" w:pos="709"/>
          </w:tabs>
          <w:ind w:left="709" w:hanging="709"/>
        </w:pPr>
        <w:rPr>
          <w:rFonts w:ascii="Verdana" w:hAnsi="Verdana" w:hint="default"/>
          <w:sz w:val="18"/>
          <w:szCs w:val="18"/>
        </w:rPr>
      </w:lvl>
    </w:lvlOverride>
    <w:lvlOverride w:ilvl="2">
      <w:startOverride w:val="1"/>
      <w:lvl w:ilvl="2">
        <w:start w:val="1"/>
        <w:numFmt w:val="decimal"/>
        <w:pStyle w:val="AgreementL3"/>
        <w:lvlText w:val="%1.%2.%3"/>
        <w:lvlJc w:val="left"/>
        <w:pPr>
          <w:tabs>
            <w:tab w:val="num" w:pos="1418"/>
          </w:tabs>
          <w:ind w:left="1418" w:hanging="709"/>
        </w:pPr>
        <w:rPr>
          <w:rFonts w:ascii="Verdana" w:hAnsi="Verdana" w:hint="default"/>
          <w:sz w:val="18"/>
          <w:szCs w:val="18"/>
        </w:rPr>
      </w:lvl>
    </w:lvlOverride>
  </w:num>
  <w:num w:numId="26">
    <w:abstractNumId w:val="18"/>
    <w:lvlOverride w:ilvl="0">
      <w:startOverride w:val="11"/>
      <w:lvl w:ilvl="0">
        <w:start w:val="11"/>
        <w:numFmt w:val="decimal"/>
        <w:pStyle w:val="AgreementL1"/>
        <w:lvlText w:val="%1"/>
        <w:lvlJc w:val="left"/>
        <w:pPr>
          <w:tabs>
            <w:tab w:val="num" w:pos="709"/>
          </w:tabs>
          <w:ind w:left="709" w:hanging="709"/>
        </w:pPr>
        <w:rPr>
          <w:rFonts w:ascii="Times New Roman" w:hAnsi="Times New Roman" w:hint="default"/>
          <w:b/>
          <w:caps/>
          <w:smallCaps w:val="0"/>
          <w:sz w:val="24"/>
        </w:rPr>
      </w:lvl>
    </w:lvlOverride>
    <w:lvlOverride w:ilvl="1">
      <w:startOverride w:val="1"/>
      <w:lvl w:ilvl="1">
        <w:start w:val="1"/>
        <w:numFmt w:val="decimal"/>
        <w:pStyle w:val="AgreementL2"/>
        <w:lvlText w:val="%1.%2"/>
        <w:lvlJc w:val="left"/>
        <w:pPr>
          <w:tabs>
            <w:tab w:val="num" w:pos="709"/>
          </w:tabs>
          <w:ind w:left="709" w:hanging="709"/>
        </w:pPr>
        <w:rPr>
          <w:rFonts w:ascii="Verdana" w:hAnsi="Verdana" w:hint="default"/>
          <w:sz w:val="18"/>
          <w:szCs w:val="18"/>
        </w:rPr>
      </w:lvl>
    </w:lvlOverride>
    <w:lvlOverride w:ilvl="2">
      <w:startOverride w:val="1"/>
      <w:lvl w:ilvl="2">
        <w:start w:val="1"/>
        <w:numFmt w:val="decimal"/>
        <w:pStyle w:val="AgreementL3"/>
        <w:lvlText w:val="%1.%2.%3"/>
        <w:lvlJc w:val="left"/>
        <w:pPr>
          <w:tabs>
            <w:tab w:val="num" w:pos="1418"/>
          </w:tabs>
          <w:ind w:left="1418" w:hanging="709"/>
        </w:pPr>
        <w:rPr>
          <w:rFonts w:ascii="Verdana" w:hAnsi="Verdana" w:hint="default"/>
          <w:sz w:val="18"/>
          <w:szCs w:val="18"/>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118"/>
    <w:rsid w:val="00007B37"/>
    <w:rsid w:val="0002066A"/>
    <w:rsid w:val="00037E19"/>
    <w:rsid w:val="00041AC4"/>
    <w:rsid w:val="00053787"/>
    <w:rsid w:val="00070A58"/>
    <w:rsid w:val="00086FE0"/>
    <w:rsid w:val="00090591"/>
    <w:rsid w:val="00092D53"/>
    <w:rsid w:val="00095F04"/>
    <w:rsid w:val="000B12D5"/>
    <w:rsid w:val="000B2B9D"/>
    <w:rsid w:val="000B4AD7"/>
    <w:rsid w:val="000C6980"/>
    <w:rsid w:val="000D738D"/>
    <w:rsid w:val="000E6E70"/>
    <w:rsid w:val="000F3353"/>
    <w:rsid w:val="000F5E89"/>
    <w:rsid w:val="00102585"/>
    <w:rsid w:val="00102DE7"/>
    <w:rsid w:val="00111925"/>
    <w:rsid w:val="0012460F"/>
    <w:rsid w:val="00124CAC"/>
    <w:rsid w:val="0012563B"/>
    <w:rsid w:val="00126758"/>
    <w:rsid w:val="00144F4C"/>
    <w:rsid w:val="001511F1"/>
    <w:rsid w:val="001810C4"/>
    <w:rsid w:val="001A7D3F"/>
    <w:rsid w:val="001B02EC"/>
    <w:rsid w:val="001D0B65"/>
    <w:rsid w:val="001E4927"/>
    <w:rsid w:val="001F2CC0"/>
    <w:rsid w:val="0020388F"/>
    <w:rsid w:val="0021157E"/>
    <w:rsid w:val="00213A2E"/>
    <w:rsid w:val="0021427E"/>
    <w:rsid w:val="00220022"/>
    <w:rsid w:val="00223560"/>
    <w:rsid w:val="00225B36"/>
    <w:rsid w:val="00230981"/>
    <w:rsid w:val="00232333"/>
    <w:rsid w:val="0025151E"/>
    <w:rsid w:val="00284900"/>
    <w:rsid w:val="002870D1"/>
    <w:rsid w:val="002929AA"/>
    <w:rsid w:val="002B6986"/>
    <w:rsid w:val="002C29FE"/>
    <w:rsid w:val="002C5327"/>
    <w:rsid w:val="002C79E2"/>
    <w:rsid w:val="002D591F"/>
    <w:rsid w:val="002D6B73"/>
    <w:rsid w:val="002F6555"/>
    <w:rsid w:val="00302862"/>
    <w:rsid w:val="00310C52"/>
    <w:rsid w:val="003121B9"/>
    <w:rsid w:val="00317FFB"/>
    <w:rsid w:val="00353112"/>
    <w:rsid w:val="003644BB"/>
    <w:rsid w:val="003772FF"/>
    <w:rsid w:val="00393139"/>
    <w:rsid w:val="003B0B89"/>
    <w:rsid w:val="003B10D7"/>
    <w:rsid w:val="003D0EF8"/>
    <w:rsid w:val="003E203D"/>
    <w:rsid w:val="003E286D"/>
    <w:rsid w:val="003E406A"/>
    <w:rsid w:val="003E5474"/>
    <w:rsid w:val="003E7812"/>
    <w:rsid w:val="003F2292"/>
    <w:rsid w:val="00402237"/>
    <w:rsid w:val="00422091"/>
    <w:rsid w:val="00426C61"/>
    <w:rsid w:val="0046467F"/>
    <w:rsid w:val="0046597C"/>
    <w:rsid w:val="00481BE8"/>
    <w:rsid w:val="00485660"/>
    <w:rsid w:val="004A3674"/>
    <w:rsid w:val="004A574F"/>
    <w:rsid w:val="004B4F8E"/>
    <w:rsid w:val="004B55B9"/>
    <w:rsid w:val="004C359B"/>
    <w:rsid w:val="004C6491"/>
    <w:rsid w:val="004D1F22"/>
    <w:rsid w:val="004D5B88"/>
    <w:rsid w:val="004E69B9"/>
    <w:rsid w:val="004E6E2A"/>
    <w:rsid w:val="004F4D38"/>
    <w:rsid w:val="004F7522"/>
    <w:rsid w:val="00517078"/>
    <w:rsid w:val="0052268D"/>
    <w:rsid w:val="00525798"/>
    <w:rsid w:val="005402D8"/>
    <w:rsid w:val="005564CF"/>
    <w:rsid w:val="005B68F3"/>
    <w:rsid w:val="005C58C3"/>
    <w:rsid w:val="005D3153"/>
    <w:rsid w:val="005D68EB"/>
    <w:rsid w:val="005E3311"/>
    <w:rsid w:val="00600FB2"/>
    <w:rsid w:val="00603ED3"/>
    <w:rsid w:val="006442F4"/>
    <w:rsid w:val="00655C86"/>
    <w:rsid w:val="00665FE5"/>
    <w:rsid w:val="006775A4"/>
    <w:rsid w:val="006779A4"/>
    <w:rsid w:val="006905AE"/>
    <w:rsid w:val="00695E25"/>
    <w:rsid w:val="00697158"/>
    <w:rsid w:val="006A26E0"/>
    <w:rsid w:val="006A3BF8"/>
    <w:rsid w:val="006B669E"/>
    <w:rsid w:val="006C64D0"/>
    <w:rsid w:val="006D3C20"/>
    <w:rsid w:val="006D68E4"/>
    <w:rsid w:val="006E04B3"/>
    <w:rsid w:val="006E404B"/>
    <w:rsid w:val="006E61E7"/>
    <w:rsid w:val="006E71EB"/>
    <w:rsid w:val="006F3E02"/>
    <w:rsid w:val="00702C85"/>
    <w:rsid w:val="007301C8"/>
    <w:rsid w:val="0073055B"/>
    <w:rsid w:val="007362EE"/>
    <w:rsid w:val="0074412C"/>
    <w:rsid w:val="00744F74"/>
    <w:rsid w:val="007464FD"/>
    <w:rsid w:val="00752667"/>
    <w:rsid w:val="00752C06"/>
    <w:rsid w:val="007B2751"/>
    <w:rsid w:val="007B5C1C"/>
    <w:rsid w:val="007C36AE"/>
    <w:rsid w:val="007F3671"/>
    <w:rsid w:val="00806EF9"/>
    <w:rsid w:val="008104F6"/>
    <w:rsid w:val="00840ECA"/>
    <w:rsid w:val="008413CE"/>
    <w:rsid w:val="00841514"/>
    <w:rsid w:val="008426EA"/>
    <w:rsid w:val="00861732"/>
    <w:rsid w:val="008619DF"/>
    <w:rsid w:val="00862305"/>
    <w:rsid w:val="00862E93"/>
    <w:rsid w:val="008655D4"/>
    <w:rsid w:val="008732DB"/>
    <w:rsid w:val="00896E79"/>
    <w:rsid w:val="008A4FFF"/>
    <w:rsid w:val="008B0F46"/>
    <w:rsid w:val="008F06A4"/>
    <w:rsid w:val="008F17E4"/>
    <w:rsid w:val="0090094B"/>
    <w:rsid w:val="00905663"/>
    <w:rsid w:val="00906042"/>
    <w:rsid w:val="00924118"/>
    <w:rsid w:val="00967590"/>
    <w:rsid w:val="009A6F3C"/>
    <w:rsid w:val="009C3DD9"/>
    <w:rsid w:val="009C7064"/>
    <w:rsid w:val="009E1CCD"/>
    <w:rsid w:val="009E6F8B"/>
    <w:rsid w:val="009E7FAD"/>
    <w:rsid w:val="009F3B75"/>
    <w:rsid w:val="00A0190A"/>
    <w:rsid w:val="00A07AEE"/>
    <w:rsid w:val="00A15400"/>
    <w:rsid w:val="00A17D96"/>
    <w:rsid w:val="00A2498E"/>
    <w:rsid w:val="00A36857"/>
    <w:rsid w:val="00A449F6"/>
    <w:rsid w:val="00A451AD"/>
    <w:rsid w:val="00A66A42"/>
    <w:rsid w:val="00AA0238"/>
    <w:rsid w:val="00AA2F4D"/>
    <w:rsid w:val="00AA68E0"/>
    <w:rsid w:val="00AB029C"/>
    <w:rsid w:val="00AB119E"/>
    <w:rsid w:val="00AB4BC6"/>
    <w:rsid w:val="00AB61C9"/>
    <w:rsid w:val="00AB7788"/>
    <w:rsid w:val="00AC3933"/>
    <w:rsid w:val="00AE7E63"/>
    <w:rsid w:val="00AF0878"/>
    <w:rsid w:val="00AF4774"/>
    <w:rsid w:val="00B234C2"/>
    <w:rsid w:val="00B25DC6"/>
    <w:rsid w:val="00B64718"/>
    <w:rsid w:val="00B704AC"/>
    <w:rsid w:val="00B7218E"/>
    <w:rsid w:val="00B73C44"/>
    <w:rsid w:val="00B8091A"/>
    <w:rsid w:val="00B87CD0"/>
    <w:rsid w:val="00B90EC7"/>
    <w:rsid w:val="00B94181"/>
    <w:rsid w:val="00BB2059"/>
    <w:rsid w:val="00BC53B8"/>
    <w:rsid w:val="00BD24B4"/>
    <w:rsid w:val="00BD5A04"/>
    <w:rsid w:val="00BE0876"/>
    <w:rsid w:val="00BE0926"/>
    <w:rsid w:val="00C00938"/>
    <w:rsid w:val="00C51B26"/>
    <w:rsid w:val="00C54140"/>
    <w:rsid w:val="00C565C0"/>
    <w:rsid w:val="00C56FC1"/>
    <w:rsid w:val="00C65470"/>
    <w:rsid w:val="00C91AB2"/>
    <w:rsid w:val="00C92957"/>
    <w:rsid w:val="00CA1F9B"/>
    <w:rsid w:val="00CB7C46"/>
    <w:rsid w:val="00CC07CC"/>
    <w:rsid w:val="00CC0C01"/>
    <w:rsid w:val="00CD3C27"/>
    <w:rsid w:val="00CE1734"/>
    <w:rsid w:val="00CE3BBE"/>
    <w:rsid w:val="00CE6C6F"/>
    <w:rsid w:val="00CF496F"/>
    <w:rsid w:val="00D012C2"/>
    <w:rsid w:val="00D12BDA"/>
    <w:rsid w:val="00D169B5"/>
    <w:rsid w:val="00D16ED3"/>
    <w:rsid w:val="00D46F7B"/>
    <w:rsid w:val="00D540AC"/>
    <w:rsid w:val="00D56132"/>
    <w:rsid w:val="00D647D8"/>
    <w:rsid w:val="00D652F8"/>
    <w:rsid w:val="00D74769"/>
    <w:rsid w:val="00D91A86"/>
    <w:rsid w:val="00DC06BC"/>
    <w:rsid w:val="00DD45EF"/>
    <w:rsid w:val="00DD671B"/>
    <w:rsid w:val="00DE085C"/>
    <w:rsid w:val="00DE0AEC"/>
    <w:rsid w:val="00DE53BC"/>
    <w:rsid w:val="00E059BD"/>
    <w:rsid w:val="00E15948"/>
    <w:rsid w:val="00E20349"/>
    <w:rsid w:val="00E47920"/>
    <w:rsid w:val="00E5586C"/>
    <w:rsid w:val="00E86227"/>
    <w:rsid w:val="00E969E2"/>
    <w:rsid w:val="00EC4707"/>
    <w:rsid w:val="00ED18F1"/>
    <w:rsid w:val="00ED6CE0"/>
    <w:rsid w:val="00EE2DC7"/>
    <w:rsid w:val="00EE3532"/>
    <w:rsid w:val="00EE7213"/>
    <w:rsid w:val="00EF33D8"/>
    <w:rsid w:val="00F00501"/>
    <w:rsid w:val="00F01613"/>
    <w:rsid w:val="00F23A8D"/>
    <w:rsid w:val="00F25308"/>
    <w:rsid w:val="00F26E10"/>
    <w:rsid w:val="00F33A8E"/>
    <w:rsid w:val="00F35C56"/>
    <w:rsid w:val="00F36113"/>
    <w:rsid w:val="00F4481B"/>
    <w:rsid w:val="00F66FE6"/>
    <w:rsid w:val="00F712F8"/>
    <w:rsid w:val="00F72755"/>
    <w:rsid w:val="00F73AAF"/>
    <w:rsid w:val="00F74AF8"/>
    <w:rsid w:val="00F815ED"/>
    <w:rsid w:val="00F85F96"/>
    <w:rsid w:val="00FD135F"/>
    <w:rsid w:val="00FD2AF3"/>
    <w:rsid w:val="00FD6D37"/>
    <w:rsid w:val="00FF6C2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2213B"/>
  <w15:docId w15:val="{68A54227-5264-4D3B-8F14-656779A6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118"/>
    <w:rPr>
      <w:rFonts w:ascii="Calibri" w:eastAsia="Calibri" w:hAnsi="Calibri" w:cs="Times New Roman"/>
      <w:lang w:val="cs-CZ"/>
    </w:rPr>
  </w:style>
  <w:style w:type="paragraph" w:styleId="Nadpis1">
    <w:name w:val="heading 1"/>
    <w:basedOn w:val="Normlny"/>
    <w:next w:val="Normlny"/>
    <w:link w:val="Nadpis1Char"/>
    <w:uiPriority w:val="9"/>
    <w:qFormat/>
    <w:rsid w:val="00697158"/>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697158"/>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697158"/>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697158"/>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697158"/>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697158"/>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697158"/>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697158"/>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697158"/>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924118"/>
    <w:pPr>
      <w:spacing w:after="0" w:line="240" w:lineRule="auto"/>
      <w:jc w:val="both"/>
    </w:pPr>
    <w:rPr>
      <w:rFonts w:ascii="Times New Roman" w:hAnsi="Times New Roman"/>
      <w:sz w:val="24"/>
      <w:szCs w:val="24"/>
      <w:lang w:eastAsia="cs-CZ"/>
    </w:rPr>
  </w:style>
  <w:style w:type="character" w:customStyle="1" w:styleId="ZkladntextChar">
    <w:name w:val="Základný text Char"/>
    <w:basedOn w:val="Predvolenpsmoodseku"/>
    <w:link w:val="Zkladntext"/>
    <w:uiPriority w:val="99"/>
    <w:rsid w:val="00924118"/>
    <w:rPr>
      <w:rFonts w:ascii="Times New Roman" w:eastAsia="Calibri" w:hAnsi="Times New Roman" w:cs="Times New Roman"/>
      <w:sz w:val="24"/>
      <w:szCs w:val="24"/>
      <w:lang w:eastAsia="cs-CZ"/>
    </w:rPr>
  </w:style>
  <w:style w:type="character" w:styleId="Hypertextovprepojenie">
    <w:name w:val="Hyperlink"/>
    <w:uiPriority w:val="99"/>
    <w:unhideWhenUsed/>
    <w:rsid w:val="00924118"/>
    <w:rPr>
      <w:color w:val="0563C1"/>
      <w:u w:val="single"/>
    </w:rPr>
  </w:style>
  <w:style w:type="character" w:customStyle="1" w:styleId="StylArial9b">
    <w:name w:val="Styl Arial 9 b."/>
    <w:uiPriority w:val="99"/>
    <w:rsid w:val="00924118"/>
    <w:rPr>
      <w:rFonts w:ascii="Arial" w:hAnsi="Arial" w:cs="Arial"/>
      <w:sz w:val="18"/>
      <w:szCs w:val="18"/>
    </w:rPr>
  </w:style>
  <w:style w:type="paragraph" w:styleId="Hlavika">
    <w:name w:val="header"/>
    <w:basedOn w:val="Normlny"/>
    <w:link w:val="HlavikaChar"/>
    <w:uiPriority w:val="99"/>
    <w:unhideWhenUsed/>
    <w:rsid w:val="0092411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24118"/>
    <w:rPr>
      <w:rFonts w:ascii="Calibri" w:eastAsia="Calibri" w:hAnsi="Calibri" w:cs="Times New Roman"/>
      <w:lang w:val="cs-CZ"/>
    </w:rPr>
  </w:style>
  <w:style w:type="paragraph" w:styleId="Pta">
    <w:name w:val="footer"/>
    <w:basedOn w:val="Normlny"/>
    <w:link w:val="PtaChar"/>
    <w:uiPriority w:val="99"/>
    <w:unhideWhenUsed/>
    <w:rsid w:val="00924118"/>
    <w:pPr>
      <w:tabs>
        <w:tab w:val="center" w:pos="4536"/>
        <w:tab w:val="right" w:pos="9072"/>
      </w:tabs>
      <w:spacing w:after="0" w:line="240" w:lineRule="auto"/>
    </w:pPr>
  </w:style>
  <w:style w:type="character" w:customStyle="1" w:styleId="PtaChar">
    <w:name w:val="Päta Char"/>
    <w:basedOn w:val="Predvolenpsmoodseku"/>
    <w:link w:val="Pta"/>
    <w:uiPriority w:val="99"/>
    <w:rsid w:val="00924118"/>
    <w:rPr>
      <w:rFonts w:ascii="Calibri" w:eastAsia="Calibri" w:hAnsi="Calibri" w:cs="Times New Roman"/>
      <w:lang w:val="cs-CZ"/>
    </w:rPr>
  </w:style>
  <w:style w:type="paragraph" w:styleId="Textbubliny">
    <w:name w:val="Balloon Text"/>
    <w:basedOn w:val="Normlny"/>
    <w:link w:val="TextbublinyChar"/>
    <w:uiPriority w:val="99"/>
    <w:semiHidden/>
    <w:unhideWhenUsed/>
    <w:rsid w:val="009241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24118"/>
    <w:rPr>
      <w:rFonts w:ascii="Segoe UI" w:eastAsia="Calibri" w:hAnsi="Segoe UI" w:cs="Segoe UI"/>
      <w:sz w:val="18"/>
      <w:szCs w:val="18"/>
      <w:lang w:val="cs-CZ"/>
    </w:rPr>
  </w:style>
  <w:style w:type="table" w:styleId="Mriekatabuky">
    <w:name w:val="Table Grid"/>
    <w:basedOn w:val="Normlnatabuka"/>
    <w:uiPriority w:val="59"/>
    <w:rsid w:val="002929A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rsid w:val="002929AA"/>
  </w:style>
  <w:style w:type="paragraph" w:styleId="Oznaitext">
    <w:name w:val="Block Text"/>
    <w:basedOn w:val="Normlny"/>
    <w:rsid w:val="002929AA"/>
    <w:pPr>
      <w:spacing w:after="0" w:line="240" w:lineRule="auto"/>
      <w:ind w:left="567" w:right="-567"/>
    </w:pPr>
    <w:rPr>
      <w:rFonts w:ascii="Times New Roman" w:eastAsia="Times New Roman" w:hAnsi="Times New Roman"/>
      <w:sz w:val="24"/>
      <w:szCs w:val="20"/>
      <w:lang w:val="sk-SK" w:eastAsia="sk-SK"/>
    </w:rPr>
  </w:style>
  <w:style w:type="paragraph" w:styleId="Odsekzoznamu">
    <w:name w:val="List Paragraph"/>
    <w:basedOn w:val="Normlny"/>
    <w:uiPriority w:val="34"/>
    <w:qFormat/>
    <w:rsid w:val="002929AA"/>
    <w:pPr>
      <w:spacing w:after="0" w:line="240" w:lineRule="auto"/>
      <w:ind w:left="720"/>
      <w:contextualSpacing/>
      <w:jc w:val="both"/>
    </w:pPr>
    <w:rPr>
      <w:rFonts w:ascii="Times New Roman" w:eastAsiaTheme="minorHAnsi" w:hAnsi="Times New Roman" w:cstheme="minorBidi"/>
      <w:sz w:val="24"/>
      <w:lang w:val="sk-SK"/>
    </w:rPr>
  </w:style>
  <w:style w:type="paragraph" w:customStyle="1" w:styleId="SKAgreementL1">
    <w:name w:val="SK Agreement_L1"/>
    <w:basedOn w:val="AgreementL1"/>
    <w:qFormat/>
    <w:rsid w:val="002929AA"/>
  </w:style>
  <w:style w:type="paragraph" w:customStyle="1" w:styleId="SKAgreementL2">
    <w:name w:val="SK Agreement_L2"/>
    <w:basedOn w:val="SKAgreementL1"/>
    <w:qFormat/>
    <w:rsid w:val="002929AA"/>
    <w:pPr>
      <w:keepNext w:val="0"/>
      <w:numPr>
        <w:numId w:val="0"/>
      </w:numPr>
      <w:tabs>
        <w:tab w:val="num" w:pos="709"/>
      </w:tabs>
      <w:spacing w:before="120"/>
      <w:ind w:left="709" w:hanging="709"/>
    </w:pPr>
    <w:rPr>
      <w:b w:val="0"/>
      <w:caps w:val="0"/>
    </w:rPr>
  </w:style>
  <w:style w:type="paragraph" w:customStyle="1" w:styleId="SKAgreementL3">
    <w:name w:val="SK Agreement_L3"/>
    <w:basedOn w:val="SKAgreementL2"/>
    <w:qFormat/>
    <w:rsid w:val="002929AA"/>
    <w:pPr>
      <w:numPr>
        <w:ilvl w:val="2"/>
      </w:numPr>
      <w:tabs>
        <w:tab w:val="num" w:pos="709"/>
      </w:tabs>
      <w:ind w:left="709" w:hanging="709"/>
    </w:pPr>
  </w:style>
  <w:style w:type="paragraph" w:customStyle="1" w:styleId="SKAgreementL4">
    <w:name w:val="SK Agreement_L4"/>
    <w:basedOn w:val="SKAgreementL3"/>
    <w:qFormat/>
    <w:rsid w:val="002929AA"/>
    <w:pPr>
      <w:numPr>
        <w:ilvl w:val="3"/>
      </w:numPr>
      <w:tabs>
        <w:tab w:val="num" w:pos="709"/>
      </w:tabs>
      <w:ind w:left="709" w:hanging="709"/>
    </w:pPr>
  </w:style>
  <w:style w:type="paragraph" w:customStyle="1" w:styleId="SKAgreementL5">
    <w:name w:val="SK Agreement_L5"/>
    <w:basedOn w:val="SKAgreementL4"/>
    <w:qFormat/>
    <w:rsid w:val="002929AA"/>
    <w:pPr>
      <w:numPr>
        <w:ilvl w:val="4"/>
      </w:numPr>
      <w:tabs>
        <w:tab w:val="num" w:pos="709"/>
      </w:tabs>
      <w:ind w:left="709" w:hanging="709"/>
    </w:pPr>
  </w:style>
  <w:style w:type="paragraph" w:customStyle="1" w:styleId="SKAgreementL6">
    <w:name w:val="SK Agreement_L6"/>
    <w:basedOn w:val="SKAgreementL5"/>
    <w:qFormat/>
    <w:rsid w:val="002929AA"/>
    <w:pPr>
      <w:numPr>
        <w:ilvl w:val="5"/>
      </w:numPr>
      <w:tabs>
        <w:tab w:val="num" w:pos="709"/>
      </w:tabs>
      <w:ind w:left="709" w:hanging="709"/>
    </w:pPr>
  </w:style>
  <w:style w:type="paragraph" w:customStyle="1" w:styleId="SKAgreementL7">
    <w:name w:val="SK Agreement_L7"/>
    <w:basedOn w:val="Normlny"/>
    <w:qFormat/>
    <w:rsid w:val="002929AA"/>
    <w:pPr>
      <w:numPr>
        <w:ilvl w:val="6"/>
        <w:numId w:val="2"/>
      </w:numPr>
      <w:spacing w:before="240" w:after="0" w:line="240" w:lineRule="auto"/>
      <w:jc w:val="both"/>
    </w:pPr>
    <w:rPr>
      <w:rFonts w:ascii="Times New Roman" w:eastAsiaTheme="minorHAnsi" w:hAnsi="Times New Roman" w:cstheme="minorBidi"/>
      <w:sz w:val="24"/>
      <w:szCs w:val="24"/>
      <w:lang w:val="sk-SK"/>
    </w:rPr>
  </w:style>
  <w:style w:type="paragraph" w:customStyle="1" w:styleId="SKAgreementL8">
    <w:name w:val="SK Agreement_L8"/>
    <w:basedOn w:val="SKAgreementL7"/>
    <w:qFormat/>
    <w:rsid w:val="002929AA"/>
    <w:pPr>
      <w:numPr>
        <w:ilvl w:val="7"/>
      </w:numPr>
    </w:pPr>
  </w:style>
  <w:style w:type="paragraph" w:customStyle="1" w:styleId="SKAgreementL9">
    <w:name w:val="SK Agreement_L9"/>
    <w:basedOn w:val="SKAgreementL8"/>
    <w:qFormat/>
    <w:rsid w:val="002929AA"/>
    <w:pPr>
      <w:numPr>
        <w:ilvl w:val="8"/>
      </w:numPr>
    </w:pPr>
  </w:style>
  <w:style w:type="numbering" w:customStyle="1" w:styleId="SKAgreementStyle">
    <w:name w:val="SK Agreement_Style"/>
    <w:basedOn w:val="Bezzoznamu"/>
    <w:uiPriority w:val="99"/>
    <w:rsid w:val="002929AA"/>
    <w:pPr>
      <w:numPr>
        <w:numId w:val="2"/>
      </w:numPr>
    </w:pPr>
  </w:style>
  <w:style w:type="numbering" w:customStyle="1" w:styleId="ENAgreementStyle">
    <w:name w:val="EN Agreement Style"/>
    <w:basedOn w:val="Bezzoznamu"/>
    <w:uiPriority w:val="99"/>
    <w:rsid w:val="002929AA"/>
    <w:pPr>
      <w:numPr>
        <w:numId w:val="3"/>
      </w:numPr>
    </w:pPr>
  </w:style>
  <w:style w:type="paragraph" w:customStyle="1" w:styleId="ENAgreementL1">
    <w:name w:val="EN Agreement_L1"/>
    <w:basedOn w:val="Normlny"/>
    <w:qFormat/>
    <w:rsid w:val="002929AA"/>
    <w:pPr>
      <w:keepNext/>
      <w:numPr>
        <w:numId w:val="3"/>
      </w:numPr>
      <w:spacing w:before="240" w:after="0" w:line="240" w:lineRule="auto"/>
    </w:pPr>
    <w:rPr>
      <w:rFonts w:ascii="Times New Roman" w:hAnsi="Times New Roman" w:cstheme="minorBidi"/>
      <w:b/>
      <w:caps/>
      <w:sz w:val="24"/>
      <w:szCs w:val="24"/>
      <w:lang w:val="en-US"/>
    </w:rPr>
  </w:style>
  <w:style w:type="paragraph" w:customStyle="1" w:styleId="ENAgreementL2">
    <w:name w:val="EN Agreement_L2"/>
    <w:basedOn w:val="ENAgreementL1"/>
    <w:qFormat/>
    <w:rsid w:val="002929AA"/>
    <w:pPr>
      <w:keepNext w:val="0"/>
      <w:numPr>
        <w:ilvl w:val="1"/>
      </w:numPr>
      <w:spacing w:before="120"/>
      <w:jc w:val="both"/>
    </w:pPr>
    <w:rPr>
      <w:b w:val="0"/>
      <w:caps w:val="0"/>
    </w:rPr>
  </w:style>
  <w:style w:type="paragraph" w:customStyle="1" w:styleId="ENAgreementL3">
    <w:name w:val="EN Agreement_L3"/>
    <w:basedOn w:val="ENAgreementL2"/>
    <w:qFormat/>
    <w:rsid w:val="002929AA"/>
    <w:pPr>
      <w:numPr>
        <w:ilvl w:val="2"/>
      </w:numPr>
    </w:pPr>
  </w:style>
  <w:style w:type="paragraph" w:customStyle="1" w:styleId="ENAgreementL4">
    <w:name w:val="EN Agreement_L4"/>
    <w:basedOn w:val="ENAgreementL3"/>
    <w:qFormat/>
    <w:rsid w:val="002929AA"/>
    <w:pPr>
      <w:numPr>
        <w:ilvl w:val="3"/>
      </w:numPr>
    </w:pPr>
  </w:style>
  <w:style w:type="paragraph" w:customStyle="1" w:styleId="ENAgreementL5">
    <w:name w:val="EN Agreement_L5"/>
    <w:basedOn w:val="ENAgreementL4"/>
    <w:qFormat/>
    <w:rsid w:val="002929AA"/>
    <w:pPr>
      <w:numPr>
        <w:ilvl w:val="4"/>
      </w:numPr>
    </w:pPr>
  </w:style>
  <w:style w:type="paragraph" w:customStyle="1" w:styleId="ENAgreementL6">
    <w:name w:val="EN Agreement_L6"/>
    <w:basedOn w:val="ENAgreementL5"/>
    <w:qFormat/>
    <w:rsid w:val="002929AA"/>
    <w:pPr>
      <w:numPr>
        <w:ilvl w:val="5"/>
      </w:numPr>
    </w:pPr>
  </w:style>
  <w:style w:type="paragraph" w:customStyle="1" w:styleId="ENAgreementL7">
    <w:name w:val="EN Agreement_L7"/>
    <w:basedOn w:val="Normlny"/>
    <w:qFormat/>
    <w:rsid w:val="002929AA"/>
    <w:pPr>
      <w:numPr>
        <w:ilvl w:val="6"/>
        <w:numId w:val="3"/>
      </w:numPr>
      <w:spacing w:before="120" w:after="0" w:line="240" w:lineRule="auto"/>
      <w:jc w:val="both"/>
    </w:pPr>
    <w:rPr>
      <w:rFonts w:ascii="Times New Roman" w:eastAsiaTheme="minorHAnsi" w:hAnsi="Times New Roman" w:cstheme="minorBidi"/>
      <w:sz w:val="24"/>
      <w:szCs w:val="24"/>
      <w:lang w:val="en-US"/>
    </w:rPr>
  </w:style>
  <w:style w:type="paragraph" w:customStyle="1" w:styleId="ENAgreementL8">
    <w:name w:val="EN Agreement_L8"/>
    <w:basedOn w:val="ENAgreementL7"/>
    <w:qFormat/>
    <w:rsid w:val="002929AA"/>
    <w:pPr>
      <w:numPr>
        <w:ilvl w:val="7"/>
      </w:numPr>
    </w:pPr>
  </w:style>
  <w:style w:type="paragraph" w:customStyle="1" w:styleId="ENAgreementL9">
    <w:name w:val="EN Agreement_L9"/>
    <w:basedOn w:val="ENAgreementL8"/>
    <w:qFormat/>
    <w:rsid w:val="002929AA"/>
    <w:pPr>
      <w:numPr>
        <w:ilvl w:val="8"/>
      </w:numPr>
    </w:pPr>
  </w:style>
  <w:style w:type="paragraph" w:customStyle="1" w:styleId="AgreementL1">
    <w:name w:val="Agreement L1"/>
    <w:basedOn w:val="Normlny"/>
    <w:qFormat/>
    <w:rsid w:val="002929AA"/>
    <w:pPr>
      <w:keepNext/>
      <w:numPr>
        <w:numId w:val="4"/>
      </w:numPr>
      <w:spacing w:before="240" w:after="0" w:line="240" w:lineRule="auto"/>
      <w:jc w:val="both"/>
    </w:pPr>
    <w:rPr>
      <w:rFonts w:ascii="Times New Roman" w:hAnsi="Times New Roman" w:cstheme="minorBidi"/>
      <w:b/>
      <w:caps/>
      <w:sz w:val="24"/>
      <w:szCs w:val="24"/>
      <w:lang w:val="sk-SK"/>
    </w:rPr>
  </w:style>
  <w:style w:type="paragraph" w:customStyle="1" w:styleId="AgreementL2">
    <w:name w:val="Agreement L2"/>
    <w:basedOn w:val="AgreementL1"/>
    <w:qFormat/>
    <w:rsid w:val="002929AA"/>
    <w:pPr>
      <w:keepNext w:val="0"/>
      <w:numPr>
        <w:ilvl w:val="1"/>
      </w:numPr>
    </w:pPr>
    <w:rPr>
      <w:b w:val="0"/>
      <w:caps w:val="0"/>
    </w:rPr>
  </w:style>
  <w:style w:type="paragraph" w:customStyle="1" w:styleId="AgreementL3">
    <w:name w:val="Agreement L3"/>
    <w:basedOn w:val="AgreementL2"/>
    <w:qFormat/>
    <w:rsid w:val="002929AA"/>
    <w:pPr>
      <w:numPr>
        <w:ilvl w:val="2"/>
      </w:numPr>
      <w:tabs>
        <w:tab w:val="clear" w:pos="1418"/>
        <w:tab w:val="num" w:pos="1440"/>
      </w:tabs>
      <w:ind w:left="1440" w:hanging="720"/>
    </w:pPr>
  </w:style>
  <w:style w:type="paragraph" w:customStyle="1" w:styleId="AgreementL4">
    <w:name w:val="Agreement L4"/>
    <w:basedOn w:val="AgreementL3"/>
    <w:qFormat/>
    <w:rsid w:val="002929AA"/>
    <w:pPr>
      <w:numPr>
        <w:ilvl w:val="3"/>
      </w:numPr>
      <w:tabs>
        <w:tab w:val="clear" w:pos="2126"/>
        <w:tab w:val="num" w:pos="2520"/>
      </w:tabs>
      <w:ind w:left="2520" w:hanging="720"/>
    </w:pPr>
  </w:style>
  <w:style w:type="paragraph" w:customStyle="1" w:styleId="AgreementL5">
    <w:name w:val="Agreement L5"/>
    <w:basedOn w:val="AgreementL4"/>
    <w:qFormat/>
    <w:rsid w:val="002929AA"/>
    <w:pPr>
      <w:numPr>
        <w:ilvl w:val="4"/>
      </w:numPr>
      <w:tabs>
        <w:tab w:val="clear" w:pos="2835"/>
        <w:tab w:val="num" w:pos="720"/>
      </w:tabs>
      <w:ind w:left="720" w:hanging="720"/>
    </w:pPr>
  </w:style>
  <w:style w:type="paragraph" w:customStyle="1" w:styleId="AgreementL6">
    <w:name w:val="Agreement L6"/>
    <w:basedOn w:val="AgreementL5"/>
    <w:qFormat/>
    <w:rsid w:val="002929AA"/>
    <w:pPr>
      <w:numPr>
        <w:ilvl w:val="5"/>
      </w:numPr>
      <w:tabs>
        <w:tab w:val="clear" w:pos="3544"/>
        <w:tab w:val="num" w:pos="3960"/>
      </w:tabs>
      <w:ind w:left="3960" w:hanging="720"/>
    </w:pPr>
  </w:style>
  <w:style w:type="paragraph" w:customStyle="1" w:styleId="AgreementL7">
    <w:name w:val="Agreement L7"/>
    <w:basedOn w:val="Normlny"/>
    <w:qFormat/>
    <w:rsid w:val="002929AA"/>
    <w:pPr>
      <w:numPr>
        <w:ilvl w:val="6"/>
        <w:numId w:val="4"/>
      </w:numPr>
      <w:tabs>
        <w:tab w:val="num" w:pos="720"/>
      </w:tabs>
      <w:spacing w:before="240" w:after="0" w:line="240" w:lineRule="auto"/>
      <w:ind w:left="720" w:hanging="720"/>
      <w:jc w:val="both"/>
    </w:pPr>
    <w:rPr>
      <w:rFonts w:ascii="Times New Roman" w:eastAsiaTheme="minorHAnsi" w:hAnsi="Times New Roman" w:cstheme="minorBidi"/>
      <w:sz w:val="24"/>
      <w:szCs w:val="24"/>
      <w:lang w:val="sk-SK"/>
    </w:rPr>
  </w:style>
  <w:style w:type="paragraph" w:customStyle="1" w:styleId="AgreementL8">
    <w:name w:val="Agreement L8"/>
    <w:basedOn w:val="AgreementL7"/>
    <w:qFormat/>
    <w:rsid w:val="002929AA"/>
    <w:pPr>
      <w:numPr>
        <w:ilvl w:val="7"/>
      </w:numPr>
      <w:tabs>
        <w:tab w:val="clear" w:pos="1418"/>
        <w:tab w:val="num" w:pos="1440"/>
      </w:tabs>
      <w:ind w:left="1800" w:hanging="1080"/>
    </w:pPr>
  </w:style>
  <w:style w:type="paragraph" w:customStyle="1" w:styleId="AgreementL9">
    <w:name w:val="Agreement L9"/>
    <w:basedOn w:val="AgreementL8"/>
    <w:qFormat/>
    <w:rsid w:val="002929AA"/>
    <w:pPr>
      <w:numPr>
        <w:ilvl w:val="8"/>
      </w:numPr>
      <w:tabs>
        <w:tab w:val="clear" w:pos="709"/>
        <w:tab w:val="num" w:pos="2520"/>
      </w:tabs>
      <w:ind w:left="2520" w:hanging="720"/>
    </w:pPr>
  </w:style>
  <w:style w:type="numbering" w:customStyle="1" w:styleId="AgreementStyle">
    <w:name w:val="Agreement Style"/>
    <w:basedOn w:val="Bezzoznamu"/>
    <w:uiPriority w:val="99"/>
    <w:rsid w:val="002929AA"/>
    <w:pPr>
      <w:numPr>
        <w:numId w:val="16"/>
      </w:numPr>
    </w:pPr>
  </w:style>
  <w:style w:type="character" w:styleId="Odkaznakomentr">
    <w:name w:val="annotation reference"/>
    <w:basedOn w:val="Predvolenpsmoodseku"/>
    <w:semiHidden/>
    <w:unhideWhenUsed/>
    <w:rsid w:val="002929AA"/>
    <w:rPr>
      <w:sz w:val="16"/>
      <w:szCs w:val="16"/>
    </w:rPr>
  </w:style>
  <w:style w:type="paragraph" w:styleId="Textkomentra">
    <w:name w:val="annotation text"/>
    <w:basedOn w:val="Normlny"/>
    <w:link w:val="TextkomentraChar"/>
    <w:semiHidden/>
    <w:unhideWhenUsed/>
    <w:rsid w:val="002929AA"/>
    <w:pPr>
      <w:spacing w:after="0" w:line="240" w:lineRule="auto"/>
    </w:pPr>
    <w:rPr>
      <w:rFonts w:ascii="Times New Roman" w:eastAsia="SimSun" w:hAnsi="Times New Roman"/>
      <w:sz w:val="20"/>
      <w:szCs w:val="20"/>
      <w:lang w:val="en-US" w:eastAsia="zh-CN"/>
    </w:rPr>
  </w:style>
  <w:style w:type="character" w:customStyle="1" w:styleId="TextkomentraChar">
    <w:name w:val="Text komentára Char"/>
    <w:basedOn w:val="Predvolenpsmoodseku"/>
    <w:link w:val="Textkomentra"/>
    <w:semiHidden/>
    <w:rsid w:val="002929AA"/>
    <w:rPr>
      <w:rFonts w:ascii="Times New Roman" w:eastAsia="SimSun" w:hAnsi="Times New Roman" w:cs="Times New Roman"/>
      <w:sz w:val="20"/>
      <w:szCs w:val="20"/>
      <w:lang w:val="en-US" w:eastAsia="zh-CN"/>
    </w:rPr>
  </w:style>
  <w:style w:type="paragraph" w:styleId="Predmetkomentra">
    <w:name w:val="annotation subject"/>
    <w:basedOn w:val="Textkomentra"/>
    <w:next w:val="Textkomentra"/>
    <w:link w:val="PredmetkomentraChar"/>
    <w:uiPriority w:val="99"/>
    <w:semiHidden/>
    <w:unhideWhenUsed/>
    <w:rsid w:val="002929AA"/>
    <w:pPr>
      <w:jc w:val="both"/>
    </w:pPr>
    <w:rPr>
      <w:rFonts w:eastAsia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2929AA"/>
    <w:rPr>
      <w:rFonts w:ascii="Times New Roman" w:eastAsia="SimSun" w:hAnsi="Times New Roman" w:cs="Times New Roman"/>
      <w:b/>
      <w:bCs/>
      <w:sz w:val="20"/>
      <w:szCs w:val="20"/>
      <w:lang w:val="en-US" w:eastAsia="zh-CN"/>
    </w:rPr>
  </w:style>
  <w:style w:type="paragraph" w:styleId="Revzia">
    <w:name w:val="Revision"/>
    <w:hidden/>
    <w:uiPriority w:val="99"/>
    <w:semiHidden/>
    <w:rsid w:val="002929AA"/>
    <w:pPr>
      <w:spacing w:after="0" w:line="240" w:lineRule="auto"/>
    </w:pPr>
    <w:rPr>
      <w:rFonts w:ascii="Times New Roman" w:hAnsi="Times New Roman"/>
      <w:sz w:val="24"/>
    </w:rPr>
  </w:style>
  <w:style w:type="paragraph" w:customStyle="1" w:styleId="Default">
    <w:name w:val="Default"/>
    <w:rsid w:val="002929AA"/>
    <w:pPr>
      <w:autoSpaceDE w:val="0"/>
      <w:autoSpaceDN w:val="0"/>
      <w:adjustRightInd w:val="0"/>
      <w:spacing w:after="0" w:line="240" w:lineRule="auto"/>
    </w:pPr>
    <w:rPr>
      <w:rFonts w:ascii="Arial" w:hAnsi="Arial" w:cs="Arial"/>
      <w:color w:val="000000"/>
      <w:sz w:val="24"/>
      <w:szCs w:val="24"/>
    </w:rPr>
  </w:style>
  <w:style w:type="character" w:customStyle="1" w:styleId="Nevyrieenzmienka1">
    <w:name w:val="Nevyriešená zmienka1"/>
    <w:basedOn w:val="Predvolenpsmoodseku"/>
    <w:uiPriority w:val="99"/>
    <w:semiHidden/>
    <w:unhideWhenUsed/>
    <w:rsid w:val="002F6555"/>
    <w:rPr>
      <w:color w:val="605E5C"/>
      <w:shd w:val="clear" w:color="auto" w:fill="E1DFDD"/>
    </w:rPr>
  </w:style>
  <w:style w:type="character" w:customStyle="1" w:styleId="Nadpis1Char">
    <w:name w:val="Nadpis 1 Char"/>
    <w:basedOn w:val="Predvolenpsmoodseku"/>
    <w:link w:val="Nadpis1"/>
    <w:uiPriority w:val="9"/>
    <w:rsid w:val="00697158"/>
    <w:rPr>
      <w:rFonts w:asciiTheme="majorHAnsi" w:eastAsiaTheme="majorEastAsia" w:hAnsiTheme="majorHAnsi" w:cstheme="majorBidi"/>
      <w:color w:val="2F5496" w:themeColor="accent1" w:themeShade="BF"/>
      <w:sz w:val="32"/>
      <w:szCs w:val="32"/>
      <w:lang w:val="cs-CZ"/>
    </w:rPr>
  </w:style>
  <w:style w:type="character" w:customStyle="1" w:styleId="Nadpis2Char">
    <w:name w:val="Nadpis 2 Char"/>
    <w:basedOn w:val="Predvolenpsmoodseku"/>
    <w:link w:val="Nadpis2"/>
    <w:uiPriority w:val="9"/>
    <w:semiHidden/>
    <w:rsid w:val="00697158"/>
    <w:rPr>
      <w:rFonts w:asciiTheme="majorHAnsi" w:eastAsiaTheme="majorEastAsia" w:hAnsiTheme="majorHAnsi" w:cstheme="majorBidi"/>
      <w:color w:val="2F5496" w:themeColor="accent1" w:themeShade="BF"/>
      <w:sz w:val="26"/>
      <w:szCs w:val="26"/>
      <w:lang w:val="cs-CZ"/>
    </w:rPr>
  </w:style>
  <w:style w:type="character" w:customStyle="1" w:styleId="Nadpis3Char">
    <w:name w:val="Nadpis 3 Char"/>
    <w:basedOn w:val="Predvolenpsmoodseku"/>
    <w:link w:val="Nadpis3"/>
    <w:uiPriority w:val="9"/>
    <w:semiHidden/>
    <w:rsid w:val="00697158"/>
    <w:rPr>
      <w:rFonts w:asciiTheme="majorHAnsi" w:eastAsiaTheme="majorEastAsia" w:hAnsiTheme="majorHAnsi" w:cstheme="majorBidi"/>
      <w:color w:val="1F3763" w:themeColor="accent1" w:themeShade="7F"/>
      <w:sz w:val="24"/>
      <w:szCs w:val="24"/>
      <w:lang w:val="cs-CZ"/>
    </w:rPr>
  </w:style>
  <w:style w:type="character" w:customStyle="1" w:styleId="Nadpis4Char">
    <w:name w:val="Nadpis 4 Char"/>
    <w:basedOn w:val="Predvolenpsmoodseku"/>
    <w:link w:val="Nadpis4"/>
    <w:uiPriority w:val="9"/>
    <w:rsid w:val="00697158"/>
    <w:rPr>
      <w:rFonts w:asciiTheme="majorHAnsi" w:eastAsiaTheme="majorEastAsia" w:hAnsiTheme="majorHAnsi" w:cstheme="majorBidi"/>
      <w:i/>
      <w:iCs/>
      <w:color w:val="2F5496" w:themeColor="accent1" w:themeShade="BF"/>
      <w:lang w:val="cs-CZ"/>
    </w:rPr>
  </w:style>
  <w:style w:type="character" w:customStyle="1" w:styleId="Nadpis5Char">
    <w:name w:val="Nadpis 5 Char"/>
    <w:basedOn w:val="Predvolenpsmoodseku"/>
    <w:link w:val="Nadpis5"/>
    <w:uiPriority w:val="9"/>
    <w:semiHidden/>
    <w:rsid w:val="00697158"/>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697158"/>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697158"/>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697158"/>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697158"/>
    <w:rPr>
      <w:rFonts w:asciiTheme="majorHAnsi" w:eastAsiaTheme="majorEastAsia" w:hAnsiTheme="majorHAnsi" w:cstheme="majorBidi"/>
      <w:i/>
      <w:iCs/>
      <w:color w:val="272727" w:themeColor="text1" w:themeTint="D8"/>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ekol.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sr.sk/hladaj_osoba.asp?PR=Blaho&amp;MENO=Ronald&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73FA-5148-4873-A446-E21CEFDF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4436</Words>
  <Characters>25286</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Stanislav Rohon</cp:lastModifiedBy>
  <cp:revision>13</cp:revision>
  <cp:lastPrinted>2020-10-12T19:59:00Z</cp:lastPrinted>
  <dcterms:created xsi:type="dcterms:W3CDTF">2021-11-22T08:09:00Z</dcterms:created>
  <dcterms:modified xsi:type="dcterms:W3CDTF">2021-12-22T06:22:00Z</dcterms:modified>
</cp:coreProperties>
</file>